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w:rsidR="000D015C" w:rsidP="001D69C3" w:rsidRDefault="000D015C" w14:paraId="1CF61E24" w14:textId="77777777">
      <w:pPr>
        <w:pStyle w:val="Title"/>
      </w:pPr>
    </w:p>
    <w:p w:rsidRPr="005A130B" w:rsidR="00767D66" w:rsidP="001D69C3" w:rsidRDefault="4DB1E389" w14:paraId="6B297B01" w14:textId="5869BD7C">
      <w:pPr>
        <w:pStyle w:val="Title"/>
      </w:pPr>
      <w:r>
        <w:t>Academic Assessment</w:t>
      </w:r>
      <w:r w:rsidR="68586221">
        <w:t xml:space="preserve"> Committee</w:t>
      </w:r>
    </w:p>
    <w:p w:rsidR="657A3A2C" w:rsidP="6E9811B1" w:rsidRDefault="4DE578C6" w14:paraId="152F16A2" w14:textId="5969A2CC">
      <w:r w:rsidR="4DE578C6">
        <w:rPr/>
        <w:t xml:space="preserve">Modified </w:t>
      </w:r>
      <w:r w:rsidR="77C01130">
        <w:rPr/>
        <w:t>Spring 2025</w:t>
      </w:r>
    </w:p>
    <w:p w:rsidR="3B8202A6" w:rsidP="3B8202A6" w:rsidRDefault="3B8202A6" w14:paraId="23690F8C" w14:textId="058688BF"/>
    <w:p w:rsidRPr="005A130B" w:rsidR="00767D66" w:rsidRDefault="00767D66" w14:paraId="3160B6EC" w14:textId="77777777">
      <w:pPr>
        <w:rPr>
          <w:rFonts w:ascii="Times New Roman" w:hAnsi="Times New Roman" w:cs="Times New Roman"/>
          <w:sz w:val="24"/>
          <w:szCs w:val="24"/>
        </w:rPr>
      </w:pPr>
    </w:p>
    <w:p w:rsidRPr="005A130B" w:rsidR="00767D66" w:rsidRDefault="009F77E1" w14:paraId="66564264" w14:textId="77777777">
      <w:pPr>
        <w:rPr>
          <w:rFonts w:ascii="Times New Roman" w:hAnsi="Times New Roman" w:cs="Times New Roman"/>
          <w:sz w:val="24"/>
          <w:szCs w:val="24"/>
        </w:rPr>
      </w:pPr>
      <w:r w:rsidRPr="005A130B">
        <w:rPr>
          <w:rFonts w:ascii="Times New Roman" w:hAnsi="Times New Roman" w:cs="Times New Roman"/>
          <w:sz w:val="24"/>
          <w:szCs w:val="24"/>
        </w:rPr>
        <w:t>Article 1</w:t>
      </w:r>
      <w:r w:rsidRPr="005A130B" w:rsidR="00767D66">
        <w:rPr>
          <w:rFonts w:ascii="Times New Roman" w:hAnsi="Times New Roman" w:cs="Times New Roman"/>
          <w:sz w:val="24"/>
          <w:szCs w:val="24"/>
        </w:rPr>
        <w:tab/>
      </w:r>
      <w:r w:rsidRPr="005A130B" w:rsidR="00767D66">
        <w:rPr>
          <w:rFonts w:ascii="Times New Roman" w:hAnsi="Times New Roman" w:cs="Times New Roman"/>
          <w:sz w:val="24"/>
          <w:szCs w:val="24"/>
        </w:rPr>
        <w:tab/>
      </w:r>
      <w:r w:rsidRPr="005A130B" w:rsidR="00767D66">
        <w:rPr>
          <w:rFonts w:ascii="Times New Roman" w:hAnsi="Times New Roman" w:cs="Times New Roman"/>
          <w:sz w:val="24"/>
          <w:szCs w:val="24"/>
        </w:rPr>
        <w:t>Function</w:t>
      </w:r>
    </w:p>
    <w:p w:rsidRPr="005A130B" w:rsidR="00767D66" w:rsidP="00767D66" w:rsidRDefault="4DB1E389" w14:paraId="163DDB2F" w14:textId="2EE662CB">
      <w:pPr>
        <w:pStyle w:val="ListParagraph"/>
        <w:numPr>
          <w:ilvl w:val="0"/>
          <w:numId w:val="2"/>
        </w:numPr>
        <w:rPr>
          <w:rFonts w:ascii="Times New Roman" w:hAnsi="Times New Roman" w:cs="Times New Roman"/>
          <w:sz w:val="24"/>
          <w:szCs w:val="24"/>
        </w:rPr>
      </w:pPr>
      <w:r w:rsidRPr="3A42616B" w:rsidR="4DB1E389">
        <w:rPr>
          <w:rFonts w:ascii="Times New Roman" w:hAnsi="Times New Roman" w:cs="Times New Roman"/>
          <w:sz w:val="24"/>
          <w:szCs w:val="24"/>
        </w:rPr>
        <w:t>The purpose of the Academic Assessment Committee is to review academic assessment plans and approaches on campus</w:t>
      </w:r>
      <w:r w:rsidRPr="3A42616B" w:rsidR="00D54362">
        <w:rPr>
          <w:rFonts w:ascii="Times New Roman" w:hAnsi="Times New Roman" w:cs="Times New Roman"/>
          <w:sz w:val="24"/>
          <w:szCs w:val="24"/>
        </w:rPr>
        <w:t xml:space="preserve"> and make re</w:t>
      </w:r>
      <w:r w:rsidRPr="3A42616B" w:rsidR="38D9C2F3">
        <w:rPr>
          <w:rFonts w:ascii="Times New Roman" w:hAnsi="Times New Roman" w:cs="Times New Roman"/>
          <w:sz w:val="24"/>
          <w:szCs w:val="24"/>
        </w:rPr>
        <w:t>com</w:t>
      </w:r>
      <w:r w:rsidRPr="3A42616B" w:rsidR="00D54362">
        <w:rPr>
          <w:rFonts w:ascii="Times New Roman" w:hAnsi="Times New Roman" w:cs="Times New Roman"/>
          <w:sz w:val="24"/>
          <w:szCs w:val="24"/>
        </w:rPr>
        <w:t>m</w:t>
      </w:r>
      <w:r w:rsidRPr="3A42616B" w:rsidR="38D9C2F3">
        <w:rPr>
          <w:rFonts w:ascii="Times New Roman" w:hAnsi="Times New Roman" w:cs="Times New Roman"/>
          <w:sz w:val="24"/>
          <w:szCs w:val="24"/>
        </w:rPr>
        <w:t>endations designed to do the following: to help improve teaching and learning on campus; to help ensure that assessment is used to</w:t>
      </w:r>
      <w:r w:rsidRPr="3A42616B" w:rsidR="38D9C2F3">
        <w:rPr>
          <w:rFonts w:ascii="Times New Roman" w:hAnsi="Times New Roman" w:cs="Times New Roman"/>
          <w:sz w:val="24"/>
          <w:szCs w:val="24"/>
        </w:rPr>
        <w:t xml:space="preserve"> inform/make budget decisions</w:t>
      </w:r>
      <w:r w:rsidRPr="3A42616B" w:rsidR="38D9C2F3">
        <w:rPr>
          <w:rFonts w:ascii="Times New Roman" w:hAnsi="Times New Roman" w:cs="Times New Roman"/>
          <w:sz w:val="24"/>
          <w:szCs w:val="24"/>
        </w:rPr>
        <w:t xml:space="preserve">; and to help </w:t>
      </w:r>
      <w:r w:rsidRPr="3A42616B" w:rsidR="38D9C2F3">
        <w:rPr>
          <w:rFonts w:ascii="Times New Roman" w:hAnsi="Times New Roman" w:cs="Times New Roman"/>
          <w:sz w:val="24"/>
          <w:szCs w:val="24"/>
        </w:rPr>
        <w:t>maintain</w:t>
      </w:r>
      <w:r w:rsidRPr="3A42616B" w:rsidR="38D9C2F3">
        <w:rPr>
          <w:rFonts w:ascii="Times New Roman" w:hAnsi="Times New Roman" w:cs="Times New Roman"/>
          <w:sz w:val="24"/>
          <w:szCs w:val="24"/>
        </w:rPr>
        <w:t xml:space="preserve"> </w:t>
      </w:r>
      <w:r w:rsidRPr="3A42616B" w:rsidR="4DB1E389">
        <w:rPr>
          <w:rFonts w:ascii="Times New Roman" w:hAnsi="Times New Roman" w:cs="Times New Roman"/>
          <w:sz w:val="24"/>
          <w:szCs w:val="24"/>
        </w:rPr>
        <w:t>compliance with Middle S</w:t>
      </w:r>
      <w:r w:rsidRPr="3A42616B" w:rsidR="38D9C2F3">
        <w:rPr>
          <w:rFonts w:ascii="Times New Roman" w:hAnsi="Times New Roman" w:cs="Times New Roman"/>
          <w:sz w:val="24"/>
          <w:szCs w:val="24"/>
        </w:rPr>
        <w:t xml:space="preserve">tates Accreditation Guidelines. </w:t>
      </w:r>
    </w:p>
    <w:p w:rsidRPr="005A130B" w:rsidR="005A130B" w:rsidP="005A130B" w:rsidRDefault="75EF7744" w14:paraId="0586CAEC" w14:textId="44A833FE">
      <w:pPr>
        <w:pStyle w:val="ListParagraph"/>
        <w:numPr>
          <w:ilvl w:val="0"/>
          <w:numId w:val="2"/>
        </w:numPr>
        <w:rPr>
          <w:rFonts w:ascii="Times New Roman" w:hAnsi="Times New Roman" w:cs="Times New Roman"/>
          <w:sz w:val="24"/>
          <w:szCs w:val="24"/>
        </w:rPr>
      </w:pPr>
      <w:r w:rsidRPr="47C327F3" w:rsidR="75EF7744">
        <w:rPr>
          <w:rFonts w:ascii="Times New Roman" w:hAnsi="Times New Roman" w:cs="Times New Roman"/>
          <w:sz w:val="24"/>
          <w:szCs w:val="24"/>
        </w:rPr>
        <w:t>Decisions</w:t>
      </w:r>
      <w:r w:rsidRPr="47C327F3" w:rsidR="00D54362">
        <w:rPr>
          <w:rFonts w:ascii="Times New Roman" w:hAnsi="Times New Roman" w:cs="Times New Roman"/>
          <w:sz w:val="24"/>
          <w:szCs w:val="24"/>
        </w:rPr>
        <w:t>/re</w:t>
      </w:r>
      <w:r w:rsidRPr="47C327F3" w:rsidR="75EF7744">
        <w:rPr>
          <w:rFonts w:ascii="Times New Roman" w:hAnsi="Times New Roman" w:cs="Times New Roman"/>
          <w:sz w:val="24"/>
          <w:szCs w:val="24"/>
        </w:rPr>
        <w:t>com</w:t>
      </w:r>
      <w:r w:rsidRPr="47C327F3" w:rsidR="00D54362">
        <w:rPr>
          <w:rFonts w:ascii="Times New Roman" w:hAnsi="Times New Roman" w:cs="Times New Roman"/>
          <w:sz w:val="24"/>
          <w:szCs w:val="24"/>
        </w:rPr>
        <w:t>m</w:t>
      </w:r>
      <w:r w:rsidRPr="47C327F3" w:rsidR="75EF7744">
        <w:rPr>
          <w:rFonts w:ascii="Times New Roman" w:hAnsi="Times New Roman" w:cs="Times New Roman"/>
          <w:sz w:val="24"/>
          <w:szCs w:val="24"/>
        </w:rPr>
        <w:t xml:space="preserve">endations of the Committee shall be </w:t>
      </w:r>
      <w:r w:rsidRPr="47C327F3" w:rsidR="75EF7744">
        <w:rPr>
          <w:rFonts w:ascii="Times New Roman" w:hAnsi="Times New Roman" w:cs="Times New Roman"/>
          <w:sz w:val="24"/>
          <w:szCs w:val="24"/>
        </w:rPr>
        <w:t>forwarded</w:t>
      </w:r>
      <w:r w:rsidRPr="47C327F3" w:rsidR="75EF7744">
        <w:rPr>
          <w:rFonts w:ascii="Times New Roman" w:hAnsi="Times New Roman" w:cs="Times New Roman"/>
          <w:sz w:val="24"/>
          <w:szCs w:val="24"/>
        </w:rPr>
        <w:t xml:space="preserve"> to the Provost’s Office for action, which may include a vote by the </w:t>
      </w:r>
      <w:r w:rsidRPr="47C327F3" w:rsidR="75EF7744">
        <w:rPr>
          <w:rFonts w:ascii="Times New Roman" w:hAnsi="Times New Roman" w:cs="Times New Roman"/>
          <w:sz w:val="24"/>
          <w:szCs w:val="24"/>
        </w:rPr>
        <w:t>Faculty</w:t>
      </w:r>
      <w:r w:rsidRPr="47C327F3" w:rsidR="75EF7744">
        <w:rPr>
          <w:rFonts w:ascii="Times New Roman" w:hAnsi="Times New Roman" w:cs="Times New Roman"/>
          <w:sz w:val="24"/>
          <w:szCs w:val="24"/>
        </w:rPr>
        <w:t xml:space="preserve"> as needed</w:t>
      </w:r>
      <w:r w:rsidRPr="47C327F3" w:rsidR="75EF7744">
        <w:rPr>
          <w:rFonts w:ascii="Times New Roman" w:hAnsi="Times New Roman" w:cs="Times New Roman"/>
          <w:sz w:val="24"/>
          <w:szCs w:val="24"/>
        </w:rPr>
        <w:t xml:space="preserve">.  </w:t>
      </w:r>
      <w:r w:rsidRPr="47C327F3" w:rsidR="75EF7744">
        <w:rPr>
          <w:rFonts w:ascii="Times New Roman" w:hAnsi="Times New Roman" w:cs="Times New Roman"/>
          <w:sz w:val="24"/>
          <w:szCs w:val="24"/>
        </w:rPr>
        <w:t xml:space="preserve">The Committee shall inform the College Shared Governance Body of major updates as they occur and </w:t>
      </w:r>
      <w:r w:rsidRPr="47C327F3" w:rsidR="75EF7744">
        <w:rPr>
          <w:rFonts w:ascii="Times New Roman" w:hAnsi="Times New Roman" w:cs="Times New Roman"/>
          <w:sz w:val="24"/>
          <w:szCs w:val="24"/>
        </w:rPr>
        <w:t>present a report at least once a semester</w:t>
      </w:r>
      <w:r w:rsidRPr="47C327F3" w:rsidR="02C18BD6">
        <w:rPr>
          <w:rFonts w:ascii="Times New Roman" w:hAnsi="Times New Roman" w:cs="Times New Roman"/>
          <w:sz w:val="24"/>
          <w:szCs w:val="24"/>
        </w:rPr>
        <w:t xml:space="preserve"> by Chair and/or Provost</w:t>
      </w:r>
      <w:r w:rsidRPr="47C327F3" w:rsidR="75EF7744">
        <w:rPr>
          <w:rFonts w:ascii="Times New Roman" w:hAnsi="Times New Roman" w:cs="Times New Roman"/>
          <w:sz w:val="24"/>
          <w:szCs w:val="24"/>
        </w:rPr>
        <w:t xml:space="preserve">.  </w:t>
      </w:r>
    </w:p>
    <w:p w:rsidRPr="005A130B" w:rsidR="005A130B" w:rsidP="005A130B" w:rsidRDefault="2003C644" w14:paraId="222014D6" w14:textId="2C2762F9">
      <w:pPr>
        <w:pStyle w:val="ListParagraph"/>
        <w:numPr>
          <w:ilvl w:val="0"/>
          <w:numId w:val="2"/>
        </w:numPr>
        <w:rPr>
          <w:rFonts w:ascii="Times New Roman" w:hAnsi="Times New Roman" w:cs="Times New Roman"/>
          <w:sz w:val="24"/>
          <w:szCs w:val="24"/>
        </w:rPr>
      </w:pPr>
      <w:r w:rsidRPr="75C1A7E8">
        <w:rPr>
          <w:rFonts w:ascii="Times New Roman" w:hAnsi="Times New Roman" w:cs="Times New Roman"/>
          <w:sz w:val="24"/>
          <w:szCs w:val="24"/>
        </w:rPr>
        <w:t>Subcommittees</w:t>
      </w:r>
      <w:r w:rsidRPr="75C1A7E8" w:rsidR="76D49A1C">
        <w:rPr>
          <w:rFonts w:ascii="Times New Roman" w:hAnsi="Times New Roman" w:cs="Times New Roman"/>
          <w:sz w:val="24"/>
          <w:szCs w:val="24"/>
        </w:rPr>
        <w:t xml:space="preserve"> or working groups</w:t>
      </w:r>
      <w:r w:rsidRPr="75C1A7E8">
        <w:rPr>
          <w:rFonts w:ascii="Times New Roman" w:hAnsi="Times New Roman" w:cs="Times New Roman"/>
          <w:sz w:val="24"/>
          <w:szCs w:val="24"/>
        </w:rPr>
        <w:t xml:space="preserve"> may be created as needed.</w:t>
      </w:r>
    </w:p>
    <w:p w:rsidRPr="005A130B" w:rsidR="00C25D5D" w:rsidP="00767D66" w:rsidRDefault="005A130B" w14:paraId="33415A95" w14:textId="518C2703">
      <w:pPr>
        <w:pStyle w:val="ListParagraph"/>
        <w:numPr>
          <w:ilvl w:val="0"/>
          <w:numId w:val="2"/>
        </w:numPr>
        <w:rPr>
          <w:rFonts w:ascii="Times New Roman" w:hAnsi="Times New Roman" w:cs="Times New Roman"/>
          <w:sz w:val="24"/>
          <w:szCs w:val="24"/>
        </w:rPr>
      </w:pPr>
      <w:r w:rsidRPr="3A42616B" w:rsidR="005A130B">
        <w:rPr>
          <w:rFonts w:ascii="Times New Roman" w:hAnsi="Times New Roman" w:cs="Times New Roman"/>
          <w:sz w:val="24"/>
          <w:szCs w:val="24"/>
        </w:rPr>
        <w:t>T</w:t>
      </w:r>
      <w:r w:rsidRPr="3A42616B" w:rsidR="004E5C7A">
        <w:rPr>
          <w:rFonts w:ascii="Times New Roman" w:hAnsi="Times New Roman" w:cs="Times New Roman"/>
          <w:sz w:val="24"/>
          <w:szCs w:val="24"/>
        </w:rPr>
        <w:t>he Academic Assessment Committee</w:t>
      </w:r>
      <w:r w:rsidRPr="3A42616B" w:rsidR="00767D66">
        <w:rPr>
          <w:rFonts w:ascii="Times New Roman" w:hAnsi="Times New Roman" w:cs="Times New Roman"/>
          <w:sz w:val="24"/>
          <w:szCs w:val="24"/>
        </w:rPr>
        <w:t xml:space="preserve"> </w:t>
      </w:r>
      <w:r w:rsidRPr="3A42616B" w:rsidR="00767D66">
        <w:rPr>
          <w:rFonts w:ascii="Times New Roman" w:hAnsi="Times New Roman" w:cs="Times New Roman"/>
          <w:sz w:val="24"/>
          <w:szCs w:val="24"/>
        </w:rPr>
        <w:t>is responsible for</w:t>
      </w:r>
      <w:r w:rsidRPr="3A42616B" w:rsidR="00C25D5D">
        <w:rPr>
          <w:rFonts w:ascii="Times New Roman" w:hAnsi="Times New Roman" w:cs="Times New Roman"/>
          <w:sz w:val="24"/>
          <w:szCs w:val="24"/>
        </w:rPr>
        <w:t xml:space="preserve"> the following</w:t>
      </w:r>
      <w:r w:rsidRPr="3A42616B" w:rsidR="25D100BA">
        <w:rPr>
          <w:rFonts w:ascii="Times New Roman" w:hAnsi="Times New Roman" w:cs="Times New Roman"/>
          <w:sz w:val="24"/>
          <w:szCs w:val="24"/>
        </w:rPr>
        <w:t>:</w:t>
      </w:r>
    </w:p>
    <w:p w:rsidRPr="005A130B" w:rsidR="00C25D5D" w:rsidP="00C25D5D" w:rsidRDefault="00C25D5D" w14:paraId="4E06889C" w14:textId="5FE599DD">
      <w:pPr>
        <w:pStyle w:val="ListParagraph"/>
        <w:numPr>
          <w:ilvl w:val="0"/>
          <w:numId w:val="7"/>
        </w:numPr>
        <w:rPr>
          <w:rFonts w:ascii="Times New Roman" w:hAnsi="Times New Roman" w:cs="Times New Roman"/>
          <w:sz w:val="24"/>
          <w:szCs w:val="24"/>
        </w:rPr>
      </w:pPr>
      <w:r w:rsidRPr="005A130B">
        <w:rPr>
          <w:rFonts w:ascii="Times New Roman" w:hAnsi="Times New Roman" w:cs="Times New Roman"/>
          <w:sz w:val="24"/>
          <w:szCs w:val="24"/>
        </w:rPr>
        <w:t>A review of the college’s Institutional Learning Outcomes</w:t>
      </w:r>
      <w:r w:rsidR="00382D76">
        <w:rPr>
          <w:rFonts w:ascii="Times New Roman" w:hAnsi="Times New Roman" w:cs="Times New Roman"/>
          <w:sz w:val="24"/>
          <w:szCs w:val="24"/>
        </w:rPr>
        <w:t>, with re</w:t>
      </w:r>
      <w:r w:rsidRPr="005A130B">
        <w:rPr>
          <w:rFonts w:ascii="Times New Roman" w:hAnsi="Times New Roman" w:cs="Times New Roman"/>
          <w:sz w:val="24"/>
          <w:szCs w:val="24"/>
        </w:rPr>
        <w:t>com</w:t>
      </w:r>
      <w:r w:rsidR="00382D76">
        <w:rPr>
          <w:rFonts w:ascii="Times New Roman" w:hAnsi="Times New Roman" w:cs="Times New Roman"/>
          <w:sz w:val="24"/>
          <w:szCs w:val="24"/>
        </w:rPr>
        <w:t>m</w:t>
      </w:r>
      <w:r w:rsidRPr="005A130B">
        <w:rPr>
          <w:rFonts w:ascii="Times New Roman" w:hAnsi="Times New Roman" w:cs="Times New Roman"/>
          <w:sz w:val="24"/>
          <w:szCs w:val="24"/>
        </w:rPr>
        <w:t xml:space="preserve">endations for changes as needed. </w:t>
      </w:r>
    </w:p>
    <w:p w:rsidRPr="005A130B" w:rsidR="00C25D5D" w:rsidP="006F6913" w:rsidRDefault="12BC2DB8" w14:paraId="14F127D4" w14:textId="159360F1">
      <w:pPr>
        <w:pStyle w:val="ListParagraph"/>
        <w:numPr>
          <w:ilvl w:val="0"/>
          <w:numId w:val="7"/>
        </w:numPr>
        <w:rPr>
          <w:rFonts w:ascii="Times New Roman" w:hAnsi="Times New Roman" w:cs="Times New Roman"/>
          <w:sz w:val="24"/>
          <w:szCs w:val="24"/>
        </w:rPr>
      </w:pPr>
      <w:r w:rsidRPr="3A42616B" w:rsidR="12BC2DB8">
        <w:rPr>
          <w:rFonts w:ascii="Times New Roman" w:hAnsi="Times New Roman" w:cs="Times New Roman"/>
          <w:sz w:val="24"/>
          <w:szCs w:val="24"/>
        </w:rPr>
        <w:t>A review of the process by which the College shall conduct academic assessment</w:t>
      </w:r>
      <w:r w:rsidRPr="3A42616B" w:rsidR="00D54362">
        <w:rPr>
          <w:rFonts w:ascii="Times New Roman" w:hAnsi="Times New Roman" w:cs="Times New Roman"/>
          <w:sz w:val="24"/>
          <w:szCs w:val="24"/>
        </w:rPr>
        <w:t>, with rec</w:t>
      </w:r>
      <w:r w:rsidRPr="3A42616B" w:rsidR="12BC2DB8">
        <w:rPr>
          <w:rFonts w:ascii="Times New Roman" w:hAnsi="Times New Roman" w:cs="Times New Roman"/>
          <w:sz w:val="24"/>
          <w:szCs w:val="24"/>
        </w:rPr>
        <w:t>om</w:t>
      </w:r>
      <w:r w:rsidRPr="3A42616B" w:rsidR="00D54362">
        <w:rPr>
          <w:rFonts w:ascii="Times New Roman" w:hAnsi="Times New Roman" w:cs="Times New Roman"/>
          <w:sz w:val="24"/>
          <w:szCs w:val="24"/>
        </w:rPr>
        <w:t>m</w:t>
      </w:r>
      <w:r w:rsidRPr="3A42616B" w:rsidR="12BC2DB8">
        <w:rPr>
          <w:rFonts w:ascii="Times New Roman" w:hAnsi="Times New Roman" w:cs="Times New Roman"/>
          <w:sz w:val="24"/>
          <w:szCs w:val="24"/>
        </w:rPr>
        <w:t>endations as needed</w:t>
      </w:r>
      <w:r w:rsidRPr="3A42616B" w:rsidR="12BC2DB8">
        <w:rPr>
          <w:rFonts w:ascii="Times New Roman" w:hAnsi="Times New Roman" w:cs="Times New Roman"/>
          <w:sz w:val="24"/>
          <w:szCs w:val="24"/>
        </w:rPr>
        <w:t xml:space="preserve">.  </w:t>
      </w:r>
      <w:r w:rsidRPr="3A42616B" w:rsidR="12BC2DB8">
        <w:rPr>
          <w:rFonts w:ascii="Times New Roman" w:hAnsi="Times New Roman" w:cs="Times New Roman"/>
          <w:sz w:val="24"/>
          <w:szCs w:val="24"/>
        </w:rPr>
        <w:t xml:space="preserve"> </w:t>
      </w:r>
      <w:r w:rsidRPr="3A42616B" w:rsidR="4DAD3F94">
        <w:rPr>
          <w:rFonts w:ascii="Times New Roman" w:hAnsi="Times New Roman" w:cs="Times New Roman"/>
          <w:sz w:val="24"/>
          <w:szCs w:val="24"/>
        </w:rPr>
        <w:t>This</w:t>
      </w:r>
      <w:r w:rsidRPr="3A42616B" w:rsidR="12BC2DB8">
        <w:rPr>
          <w:rFonts w:ascii="Times New Roman" w:hAnsi="Times New Roman" w:cs="Times New Roman"/>
          <w:sz w:val="24"/>
          <w:szCs w:val="24"/>
        </w:rPr>
        <w:t xml:space="preserve"> process shall be </w:t>
      </w:r>
      <w:r w:rsidRPr="3A42616B" w:rsidR="46E9139C">
        <w:rPr>
          <w:rFonts w:ascii="Times New Roman" w:hAnsi="Times New Roman" w:cs="Times New Roman"/>
          <w:sz w:val="24"/>
          <w:szCs w:val="24"/>
        </w:rPr>
        <w:t xml:space="preserve">used </w:t>
      </w:r>
      <w:r w:rsidRPr="3A42616B" w:rsidR="12BC2DB8">
        <w:rPr>
          <w:rFonts w:ascii="Times New Roman" w:hAnsi="Times New Roman" w:cs="Times New Roman"/>
          <w:sz w:val="24"/>
          <w:szCs w:val="24"/>
        </w:rPr>
        <w:t xml:space="preserve">to </w:t>
      </w:r>
      <w:r w:rsidRPr="3A42616B" w:rsidR="12BC2DB8">
        <w:rPr>
          <w:rFonts w:ascii="Times New Roman" w:hAnsi="Times New Roman" w:cs="Times New Roman"/>
          <w:sz w:val="24"/>
          <w:szCs w:val="24"/>
        </w:rPr>
        <w:t>determine</w:t>
      </w:r>
      <w:r w:rsidRPr="3A42616B" w:rsidR="12BC2DB8">
        <w:rPr>
          <w:rFonts w:ascii="Times New Roman" w:hAnsi="Times New Roman" w:cs="Times New Roman"/>
          <w:sz w:val="24"/>
          <w:szCs w:val="24"/>
        </w:rPr>
        <w:t xml:space="preserve"> the most effective approach to allow the assessment of Student Learning Outcomes to map clearl</w:t>
      </w:r>
      <w:r w:rsidRPr="3A42616B" w:rsidR="00D54362">
        <w:rPr>
          <w:rFonts w:ascii="Times New Roman" w:hAnsi="Times New Roman" w:cs="Times New Roman"/>
          <w:sz w:val="24"/>
          <w:szCs w:val="24"/>
        </w:rPr>
        <w:t>y to Program</w:t>
      </w:r>
      <w:r w:rsidRPr="3A42616B" w:rsidR="00D54362">
        <w:rPr>
          <w:rFonts w:ascii="Times New Roman" w:hAnsi="Times New Roman" w:cs="Times New Roman"/>
          <w:sz w:val="24"/>
          <w:szCs w:val="24"/>
        </w:rPr>
        <w:t xml:space="preserve"> Learning Outco</w:t>
      </w:r>
      <w:r w:rsidRPr="3A42616B" w:rsidR="12BC2DB8">
        <w:rPr>
          <w:rFonts w:ascii="Times New Roman" w:hAnsi="Times New Roman" w:cs="Times New Roman"/>
          <w:sz w:val="24"/>
          <w:szCs w:val="24"/>
        </w:rPr>
        <w:t xml:space="preserve">mes, SUNY General Education Outcomes, and to Institutional Learning Outcomes. </w:t>
      </w:r>
    </w:p>
    <w:p w:rsidRPr="005A130B" w:rsidR="002C2ABE" w:rsidP="00C25D5D" w:rsidRDefault="001BF0D0" w14:paraId="0972B82D" w14:textId="5B407A0C">
      <w:pPr>
        <w:pStyle w:val="ListParagraph"/>
        <w:numPr>
          <w:ilvl w:val="0"/>
          <w:numId w:val="7"/>
        </w:numPr>
        <w:rPr>
          <w:rFonts w:ascii="Times New Roman" w:hAnsi="Times New Roman" w:cs="Times New Roman"/>
          <w:sz w:val="24"/>
          <w:szCs w:val="24"/>
        </w:rPr>
      </w:pPr>
      <w:r w:rsidRPr="3A42616B" w:rsidR="001BF0D0">
        <w:rPr>
          <w:rFonts w:ascii="Times New Roman" w:hAnsi="Times New Roman" w:cs="Times New Roman"/>
          <w:sz w:val="24"/>
          <w:szCs w:val="24"/>
        </w:rPr>
        <w:t>The Committee shall not be responsible for the creation of Student Learning Outcomes or Program</w:t>
      </w:r>
      <w:r w:rsidRPr="3A42616B" w:rsidR="001BF0D0">
        <w:rPr>
          <w:rFonts w:ascii="Times New Roman" w:hAnsi="Times New Roman" w:cs="Times New Roman"/>
          <w:sz w:val="24"/>
          <w:szCs w:val="24"/>
        </w:rPr>
        <w:t xml:space="preserve"> Learning outcomes</w:t>
      </w:r>
      <w:r w:rsidRPr="3A42616B" w:rsidR="001BF0D0">
        <w:rPr>
          <w:rFonts w:ascii="Times New Roman" w:hAnsi="Times New Roman" w:cs="Times New Roman"/>
          <w:sz w:val="24"/>
          <w:szCs w:val="24"/>
        </w:rPr>
        <w:t xml:space="preserve">.  </w:t>
      </w:r>
      <w:r w:rsidRPr="3A42616B" w:rsidR="001BF0D0">
        <w:rPr>
          <w:rFonts w:ascii="Times New Roman" w:hAnsi="Times New Roman" w:cs="Times New Roman"/>
          <w:sz w:val="24"/>
          <w:szCs w:val="24"/>
        </w:rPr>
        <w:t xml:space="preserve">However, the committee </w:t>
      </w:r>
      <w:r w:rsidRPr="3A42616B" w:rsidR="47C0C281">
        <w:rPr>
          <w:rFonts w:ascii="Times New Roman" w:hAnsi="Times New Roman" w:cs="Times New Roman"/>
          <w:sz w:val="24"/>
          <w:szCs w:val="24"/>
        </w:rPr>
        <w:t xml:space="preserve">shall </w:t>
      </w:r>
      <w:r w:rsidRPr="3A42616B" w:rsidR="001BF0D0">
        <w:rPr>
          <w:rFonts w:ascii="Times New Roman" w:hAnsi="Times New Roman" w:cs="Times New Roman"/>
          <w:sz w:val="24"/>
          <w:szCs w:val="24"/>
        </w:rPr>
        <w:t xml:space="preserve">provide </w:t>
      </w:r>
      <w:r w:rsidRPr="3A42616B" w:rsidR="10DDBACE">
        <w:rPr>
          <w:rFonts w:ascii="Times New Roman" w:hAnsi="Times New Roman" w:cs="Times New Roman"/>
          <w:sz w:val="24"/>
          <w:szCs w:val="24"/>
        </w:rPr>
        <w:t>recommendations</w:t>
      </w:r>
      <w:r w:rsidRPr="3A42616B" w:rsidR="001BF0D0">
        <w:rPr>
          <w:rFonts w:ascii="Times New Roman" w:hAnsi="Times New Roman" w:cs="Times New Roman"/>
          <w:sz w:val="24"/>
          <w:szCs w:val="24"/>
        </w:rPr>
        <w:t xml:space="preserve"> on best practices for the creation of those outcomes. </w:t>
      </w:r>
      <w:r>
        <w:br/>
      </w:r>
    </w:p>
    <w:p w:rsidR="00C25D5D" w:rsidP="00C25D5D" w:rsidRDefault="12BC2DB8" w14:paraId="154FDF97" w14:textId="67220BAB">
      <w:pPr>
        <w:pStyle w:val="ListParagraph"/>
        <w:numPr>
          <w:ilvl w:val="0"/>
          <w:numId w:val="7"/>
        </w:numPr>
        <w:rPr>
          <w:rFonts w:ascii="Times New Roman" w:hAnsi="Times New Roman" w:cs="Times New Roman"/>
          <w:sz w:val="24"/>
          <w:szCs w:val="24"/>
        </w:rPr>
      </w:pPr>
      <w:r w:rsidRPr="3A42616B" w:rsidR="1540D404">
        <w:rPr>
          <w:rFonts w:ascii="Times New Roman" w:hAnsi="Times New Roman" w:cs="Times New Roman"/>
          <w:sz w:val="24"/>
          <w:szCs w:val="24"/>
        </w:rPr>
        <w:t>Providing</w:t>
      </w:r>
      <w:r w:rsidRPr="3A42616B" w:rsidR="12BC2DB8">
        <w:rPr>
          <w:rFonts w:ascii="Times New Roman" w:hAnsi="Times New Roman" w:cs="Times New Roman"/>
          <w:sz w:val="24"/>
          <w:szCs w:val="24"/>
        </w:rPr>
        <w:t xml:space="preserve"> </w:t>
      </w:r>
      <w:r w:rsidRPr="3A42616B" w:rsidR="4935439A">
        <w:rPr>
          <w:rFonts w:ascii="Times New Roman" w:hAnsi="Times New Roman" w:cs="Times New Roman"/>
          <w:sz w:val="24"/>
          <w:szCs w:val="24"/>
        </w:rPr>
        <w:t>recommendations</w:t>
      </w:r>
      <w:r w:rsidRPr="3A42616B" w:rsidR="12BC2DB8">
        <w:rPr>
          <w:rFonts w:ascii="Times New Roman" w:hAnsi="Times New Roman" w:cs="Times New Roman"/>
          <w:sz w:val="24"/>
          <w:szCs w:val="24"/>
        </w:rPr>
        <w:t xml:space="preserve"> on best practices for </w:t>
      </w:r>
      <w:r w:rsidRPr="3A42616B" w:rsidR="5AEBDEC2">
        <w:rPr>
          <w:rFonts w:ascii="Times New Roman" w:hAnsi="Times New Roman" w:cs="Times New Roman"/>
          <w:sz w:val="24"/>
          <w:szCs w:val="24"/>
        </w:rPr>
        <w:t>closing the loop on assessment.</w:t>
      </w:r>
    </w:p>
    <w:p w:rsidRPr="005A130B" w:rsidR="00123923" w:rsidP="00C25D5D" w:rsidRDefault="00123923" w14:paraId="589B0699" w14:textId="678843A2">
      <w:pPr>
        <w:pStyle w:val="ListParagraph"/>
        <w:numPr>
          <w:ilvl w:val="0"/>
          <w:numId w:val="7"/>
        </w:numPr>
        <w:rPr>
          <w:rFonts w:ascii="Times New Roman" w:hAnsi="Times New Roman" w:cs="Times New Roman"/>
          <w:sz w:val="24"/>
          <w:szCs w:val="24"/>
        </w:rPr>
      </w:pPr>
      <w:r w:rsidRPr="3D375F36" w:rsidR="00123923">
        <w:rPr>
          <w:rFonts w:ascii="Times New Roman" w:hAnsi="Times New Roman" w:cs="Times New Roman"/>
          <w:sz w:val="24"/>
          <w:szCs w:val="24"/>
        </w:rPr>
        <w:t>Assistance</w:t>
      </w:r>
      <w:r w:rsidRPr="3D375F36" w:rsidR="00123923">
        <w:rPr>
          <w:rFonts w:ascii="Times New Roman" w:hAnsi="Times New Roman" w:cs="Times New Roman"/>
          <w:sz w:val="24"/>
          <w:szCs w:val="24"/>
        </w:rPr>
        <w:t xml:space="preserve"> with the College’s </w:t>
      </w:r>
      <w:r w:rsidRPr="3D375F36" w:rsidR="10D4DEAA">
        <w:rPr>
          <w:rFonts w:ascii="Times New Roman" w:hAnsi="Times New Roman" w:cs="Times New Roman"/>
          <w:sz w:val="24"/>
          <w:szCs w:val="24"/>
        </w:rPr>
        <w:t>accreditation</w:t>
      </w:r>
      <w:r w:rsidRPr="3D375F36" w:rsidR="00123923">
        <w:rPr>
          <w:rFonts w:ascii="Times New Roman" w:hAnsi="Times New Roman" w:cs="Times New Roman"/>
          <w:sz w:val="24"/>
          <w:szCs w:val="24"/>
        </w:rPr>
        <w:t xml:space="preserve"> process, especially as it relates to academic assessment (Standard V). </w:t>
      </w:r>
    </w:p>
    <w:p w:rsidRPr="005A130B" w:rsidR="00C25D5D" w:rsidP="00C25D5D" w:rsidRDefault="04F9886B" w14:paraId="2272111D" w14:textId="00682991">
      <w:pPr>
        <w:pStyle w:val="ListParagraph"/>
        <w:numPr>
          <w:ilvl w:val="0"/>
          <w:numId w:val="7"/>
        </w:numPr>
        <w:rPr>
          <w:rFonts w:ascii="Times New Roman" w:hAnsi="Times New Roman" w:cs="Times New Roman"/>
          <w:sz w:val="24"/>
          <w:szCs w:val="24"/>
        </w:rPr>
      </w:pPr>
      <w:r w:rsidRPr="3A42616B" w:rsidR="4FFCDCEC">
        <w:rPr>
          <w:rFonts w:ascii="Times New Roman" w:hAnsi="Times New Roman" w:cs="Times New Roman"/>
          <w:sz w:val="24"/>
          <w:szCs w:val="24"/>
        </w:rPr>
        <w:t>Ser</w:t>
      </w:r>
      <w:r w:rsidRPr="3A42616B" w:rsidR="4FFCDCEC">
        <w:rPr>
          <w:rFonts w:ascii="Times New Roman" w:hAnsi="Times New Roman" w:cs="Times New Roman"/>
          <w:sz w:val="24"/>
          <w:szCs w:val="24"/>
        </w:rPr>
        <w:t>ving</w:t>
      </w:r>
      <w:r w:rsidRPr="3A42616B" w:rsidR="04F9886B">
        <w:rPr>
          <w:rFonts w:ascii="Times New Roman" w:hAnsi="Times New Roman" w:cs="Times New Roman"/>
          <w:sz w:val="24"/>
          <w:szCs w:val="24"/>
        </w:rPr>
        <w:t xml:space="preserve"> as representatives/liaisons in their respective academic communities and departments</w:t>
      </w:r>
      <w:r w:rsidRPr="3A42616B" w:rsidR="04F9886B">
        <w:rPr>
          <w:rFonts w:ascii="Times New Roman" w:hAnsi="Times New Roman" w:cs="Times New Roman"/>
          <w:sz w:val="24"/>
          <w:szCs w:val="24"/>
        </w:rPr>
        <w:t xml:space="preserve">.  </w:t>
      </w:r>
      <w:r w:rsidRPr="3A42616B" w:rsidR="03D5AC6A">
        <w:rPr>
          <w:rFonts w:ascii="Times New Roman" w:hAnsi="Times New Roman" w:cs="Times New Roman"/>
          <w:sz w:val="24"/>
          <w:szCs w:val="24"/>
        </w:rPr>
        <w:t>I</w:t>
      </w:r>
      <w:r w:rsidRPr="3A42616B" w:rsidR="75B80D46">
        <w:rPr>
          <w:rFonts w:ascii="Times New Roman" w:hAnsi="Times New Roman" w:cs="Times New Roman"/>
          <w:sz w:val="24"/>
          <w:szCs w:val="24"/>
        </w:rPr>
        <w:t>n</w:t>
      </w:r>
      <w:r w:rsidRPr="3A42616B" w:rsidR="03D5AC6A">
        <w:rPr>
          <w:rFonts w:ascii="Times New Roman" w:hAnsi="Times New Roman" w:cs="Times New Roman"/>
          <w:sz w:val="24"/>
          <w:szCs w:val="24"/>
        </w:rPr>
        <w:t xml:space="preserve"> this role, members</w:t>
      </w:r>
      <w:r w:rsidRPr="3A42616B" w:rsidR="1418BB66">
        <w:rPr>
          <w:rFonts w:ascii="Times New Roman" w:hAnsi="Times New Roman" w:cs="Times New Roman"/>
          <w:sz w:val="24"/>
          <w:szCs w:val="24"/>
        </w:rPr>
        <w:t xml:space="preserve"> (with guidance from Assessment Chair)</w:t>
      </w:r>
      <w:r w:rsidRPr="3A42616B" w:rsidR="03D5AC6A">
        <w:rPr>
          <w:rFonts w:ascii="Times New Roman" w:hAnsi="Times New Roman" w:cs="Times New Roman"/>
          <w:sz w:val="24"/>
          <w:szCs w:val="24"/>
        </w:rPr>
        <w:t xml:space="preserve"> will help </w:t>
      </w:r>
      <w:r w:rsidRPr="3A42616B" w:rsidR="03D5AC6A">
        <w:rPr>
          <w:rFonts w:ascii="Times New Roman" w:hAnsi="Times New Roman" w:cs="Times New Roman"/>
          <w:sz w:val="24"/>
          <w:szCs w:val="24"/>
        </w:rPr>
        <w:t>facilitate</w:t>
      </w:r>
      <w:r w:rsidRPr="3A42616B" w:rsidR="03D5AC6A">
        <w:rPr>
          <w:rFonts w:ascii="Times New Roman" w:hAnsi="Times New Roman" w:cs="Times New Roman"/>
          <w:sz w:val="24"/>
          <w:szCs w:val="24"/>
        </w:rPr>
        <w:t xml:space="preserve"> discussions around assessment including, but not restricted to:</w:t>
      </w:r>
    </w:p>
    <w:p w:rsidRPr="005A130B" w:rsidR="00C25D5D" w:rsidP="6E9811B1" w:rsidRDefault="414F7A69" w14:paraId="19ECD961" w14:textId="5287D124">
      <w:pPr>
        <w:pStyle w:val="ListParagraph"/>
        <w:numPr>
          <w:ilvl w:val="1"/>
          <w:numId w:val="7"/>
        </w:numPr>
        <w:rPr>
          <w:rFonts w:ascii="Times New Roman" w:hAnsi="Times New Roman" w:cs="Times New Roman"/>
          <w:sz w:val="24"/>
          <w:szCs w:val="24"/>
        </w:rPr>
      </w:pPr>
      <w:r w:rsidRPr="6E9811B1">
        <w:rPr>
          <w:rFonts w:ascii="Times New Roman" w:hAnsi="Times New Roman" w:cs="Times New Roman"/>
          <w:sz w:val="24"/>
          <w:szCs w:val="24"/>
        </w:rPr>
        <w:t xml:space="preserve">Facilitating </w:t>
      </w:r>
      <w:r w:rsidRPr="6E9811B1" w:rsidR="25085506">
        <w:rPr>
          <w:rFonts w:ascii="Times New Roman" w:hAnsi="Times New Roman" w:cs="Times New Roman"/>
          <w:sz w:val="24"/>
          <w:szCs w:val="24"/>
        </w:rPr>
        <w:t>SLO assessment.</w:t>
      </w:r>
    </w:p>
    <w:p w:rsidRPr="005A130B" w:rsidR="00C25D5D" w:rsidP="5CD94824" w:rsidRDefault="5A95B255" w14:paraId="7E8F36BD" w14:textId="54295600">
      <w:pPr>
        <w:pStyle w:val="ListParagraph"/>
        <w:numPr>
          <w:ilvl w:val="1"/>
          <w:numId w:val="7"/>
        </w:numPr>
        <w:rPr>
          <w:rFonts w:ascii="Times New Roman" w:hAnsi="Times New Roman" w:cs="Times New Roman"/>
          <w:sz w:val="24"/>
          <w:szCs w:val="24"/>
        </w:rPr>
      </w:pPr>
      <w:r w:rsidRPr="3A42616B" w:rsidR="5A95B255">
        <w:rPr>
          <w:rFonts w:ascii="Times New Roman" w:hAnsi="Times New Roman" w:cs="Times New Roman"/>
          <w:sz w:val="24"/>
          <w:szCs w:val="24"/>
        </w:rPr>
        <w:t>SLO to PLO mapping</w:t>
      </w:r>
    </w:p>
    <w:p w:rsidR="17B1B4BC" w:rsidP="47C327F3" w:rsidRDefault="17B1B4BC" w14:paraId="34A4A1CE" w14:textId="2F783C39">
      <w:pPr>
        <w:pStyle w:val="ListParagraph"/>
        <w:numPr>
          <w:ilvl w:val="0"/>
          <w:numId w:val="7"/>
        </w:numPr>
        <w:rPr>
          <w:rFonts w:ascii="Times New Roman" w:hAnsi="Times New Roman" w:cs="Times New Roman"/>
          <w:sz w:val="24"/>
          <w:szCs w:val="24"/>
        </w:rPr>
      </w:pPr>
      <w:r w:rsidRPr="3A42616B" w:rsidR="0EE722F9">
        <w:rPr>
          <w:rFonts w:ascii="Times New Roman" w:hAnsi="Times New Roman" w:cs="Times New Roman"/>
          <w:sz w:val="24"/>
          <w:szCs w:val="24"/>
        </w:rPr>
        <w:t>Work</w:t>
      </w:r>
      <w:r w:rsidRPr="3A42616B" w:rsidR="17B1B4BC">
        <w:rPr>
          <w:rFonts w:ascii="Times New Roman" w:hAnsi="Times New Roman" w:cs="Times New Roman"/>
          <w:sz w:val="24"/>
          <w:szCs w:val="24"/>
        </w:rPr>
        <w:t xml:space="preserve"> with the Curriculum Committe</w:t>
      </w:r>
      <w:r w:rsidRPr="3A42616B" w:rsidR="17B1B4BC">
        <w:rPr>
          <w:rFonts w:ascii="Times New Roman" w:hAnsi="Times New Roman" w:cs="Times New Roman"/>
          <w:sz w:val="24"/>
          <w:szCs w:val="24"/>
        </w:rPr>
        <w:t>e in the following areas:</w:t>
      </w:r>
    </w:p>
    <w:p w:rsidR="1561E7E8" w:rsidP="47C327F3" w:rsidRDefault="1561E7E8" w14:paraId="22D158F5" w14:textId="01094B5A">
      <w:pPr>
        <w:pStyle w:val="ListParagraph"/>
        <w:numPr>
          <w:ilvl w:val="1"/>
          <w:numId w:val="7"/>
        </w:numPr>
        <w:rPr>
          <w:rFonts w:ascii="Times New Roman" w:hAnsi="Times New Roman" w:cs="Times New Roman"/>
          <w:sz w:val="24"/>
          <w:szCs w:val="24"/>
        </w:rPr>
      </w:pPr>
      <w:r w:rsidRPr="3A42616B" w:rsidR="3E6FBE06">
        <w:rPr>
          <w:rFonts w:ascii="Times New Roman" w:hAnsi="Times New Roman" w:cs="Times New Roman"/>
          <w:sz w:val="24"/>
          <w:szCs w:val="24"/>
        </w:rPr>
        <w:t>Guidance</w:t>
      </w:r>
      <w:r w:rsidRPr="3A42616B" w:rsidR="1561E7E8">
        <w:rPr>
          <w:rFonts w:ascii="Times New Roman" w:hAnsi="Times New Roman" w:cs="Times New Roman"/>
          <w:sz w:val="24"/>
          <w:szCs w:val="24"/>
        </w:rPr>
        <w:t xml:space="preserve"> on the feasibility of assessing proposed SLOs for new courses and revised Master Course Syllabi.</w:t>
      </w:r>
    </w:p>
    <w:p w:rsidR="1561E7E8" w:rsidP="47C327F3" w:rsidRDefault="1561E7E8" w14:paraId="45064936" w14:textId="2D811567">
      <w:pPr>
        <w:pStyle w:val="ListParagraph"/>
        <w:numPr>
          <w:ilvl w:val="1"/>
          <w:numId w:val="7"/>
        </w:numPr>
        <w:rPr>
          <w:rFonts w:ascii="Times New Roman" w:hAnsi="Times New Roman" w:cs="Times New Roman"/>
          <w:sz w:val="24"/>
          <w:szCs w:val="24"/>
        </w:rPr>
      </w:pPr>
      <w:r w:rsidRPr="3A42616B" w:rsidR="2F19975C">
        <w:rPr>
          <w:rFonts w:ascii="Times New Roman" w:hAnsi="Times New Roman" w:cs="Times New Roman"/>
          <w:sz w:val="24"/>
          <w:szCs w:val="24"/>
        </w:rPr>
        <w:t>G</w:t>
      </w:r>
      <w:r w:rsidRPr="3A42616B" w:rsidR="1561E7E8">
        <w:rPr>
          <w:rFonts w:ascii="Times New Roman" w:hAnsi="Times New Roman" w:cs="Times New Roman"/>
          <w:sz w:val="24"/>
          <w:szCs w:val="24"/>
        </w:rPr>
        <w:t>uidance on mapping of course SLO</w:t>
      </w:r>
      <w:r w:rsidRPr="3A42616B" w:rsidR="1561E7E8">
        <w:rPr>
          <w:rFonts w:ascii="Times New Roman" w:hAnsi="Times New Roman" w:cs="Times New Roman"/>
          <w:sz w:val="24"/>
          <w:szCs w:val="24"/>
        </w:rPr>
        <w:t>s to PLOs, ILOs, and SUNY GE SLOs.</w:t>
      </w:r>
    </w:p>
    <w:p w:rsidRPr="005A130B" w:rsidR="004E5C7A" w:rsidP="00123923" w:rsidRDefault="004E5C7A" w14:paraId="43776C1E" w14:textId="0AA70EB5">
      <w:pPr>
        <w:rPr>
          <w:rFonts w:ascii="Times New Roman" w:hAnsi="Times New Roman" w:cs="Times New Roman"/>
          <w:sz w:val="24"/>
          <w:szCs w:val="24"/>
        </w:rPr>
      </w:pPr>
    </w:p>
    <w:p w:rsidRPr="005A130B" w:rsidR="00767D66" w:rsidP="00767D66" w:rsidRDefault="009F77E1" w14:paraId="0C46F240" w14:textId="77777777">
      <w:pPr>
        <w:rPr>
          <w:rFonts w:ascii="Times New Roman" w:hAnsi="Times New Roman" w:cs="Times New Roman"/>
          <w:sz w:val="24"/>
          <w:szCs w:val="24"/>
        </w:rPr>
      </w:pPr>
      <w:r w:rsidRPr="005A130B">
        <w:rPr>
          <w:rFonts w:ascii="Times New Roman" w:hAnsi="Times New Roman" w:cs="Times New Roman"/>
          <w:sz w:val="24"/>
          <w:szCs w:val="24"/>
        </w:rPr>
        <w:t>Article 2</w:t>
      </w:r>
      <w:r w:rsidRPr="005A130B" w:rsidR="00767D66">
        <w:rPr>
          <w:rFonts w:ascii="Times New Roman" w:hAnsi="Times New Roman" w:cs="Times New Roman"/>
          <w:sz w:val="24"/>
          <w:szCs w:val="24"/>
        </w:rPr>
        <w:tab/>
      </w:r>
      <w:r w:rsidRPr="005A130B" w:rsidR="00767D66">
        <w:rPr>
          <w:rFonts w:ascii="Times New Roman" w:hAnsi="Times New Roman" w:cs="Times New Roman"/>
          <w:sz w:val="24"/>
          <w:szCs w:val="24"/>
        </w:rPr>
        <w:tab/>
      </w:r>
      <w:r w:rsidRPr="005A130B" w:rsidR="00767D66">
        <w:rPr>
          <w:rFonts w:ascii="Times New Roman" w:hAnsi="Times New Roman" w:cs="Times New Roman"/>
          <w:sz w:val="24"/>
          <w:szCs w:val="24"/>
        </w:rPr>
        <w:t>Membership</w:t>
      </w:r>
    </w:p>
    <w:p w:rsidRPr="005A130B" w:rsidR="00767D66" w:rsidP="00767D66" w:rsidRDefault="41213043" w14:paraId="18C83A0C" w14:textId="1B8012F4">
      <w:pPr>
        <w:pStyle w:val="ListParagraph"/>
        <w:numPr>
          <w:ilvl w:val="0"/>
          <w:numId w:val="3"/>
        </w:numPr>
        <w:rPr>
          <w:rFonts w:ascii="Times New Roman" w:hAnsi="Times New Roman" w:cs="Times New Roman"/>
          <w:sz w:val="24"/>
          <w:szCs w:val="24"/>
        </w:rPr>
      </w:pPr>
      <w:r w:rsidRPr="6E9811B1">
        <w:rPr>
          <w:rFonts w:ascii="Times New Roman" w:hAnsi="Times New Roman" w:cs="Times New Roman"/>
          <w:sz w:val="24"/>
          <w:szCs w:val="24"/>
        </w:rPr>
        <w:t>Membership distribution</w:t>
      </w:r>
      <w:r w:rsidR="00767D66">
        <w:br/>
      </w:r>
      <w:r w:rsidRPr="6E9811B1" w:rsidR="67C775AE">
        <w:rPr>
          <w:rFonts w:ascii="Times New Roman" w:hAnsi="Times New Roman" w:cs="Times New Roman"/>
          <w:sz w:val="24"/>
          <w:szCs w:val="24"/>
        </w:rPr>
        <w:t>-</w:t>
      </w:r>
      <w:r w:rsidRPr="6E9811B1" w:rsidR="4E7FFE23">
        <w:rPr>
          <w:rFonts w:ascii="Times New Roman" w:hAnsi="Times New Roman" w:cs="Times New Roman"/>
          <w:sz w:val="24"/>
          <w:szCs w:val="24"/>
        </w:rPr>
        <w:t>Provost and Vice President of Academic Affairs</w:t>
      </w:r>
      <w:r w:rsidRPr="6E9811B1" w:rsidR="7175B579">
        <w:rPr>
          <w:rFonts w:ascii="Times New Roman" w:hAnsi="Times New Roman" w:cs="Times New Roman"/>
          <w:sz w:val="24"/>
          <w:szCs w:val="24"/>
        </w:rPr>
        <w:t xml:space="preserve"> or designee</w:t>
      </w:r>
      <w:r w:rsidRPr="6E9811B1" w:rsidR="4E7FFE23">
        <w:rPr>
          <w:rFonts w:ascii="Times New Roman" w:hAnsi="Times New Roman" w:cs="Times New Roman"/>
          <w:sz w:val="24"/>
          <w:szCs w:val="24"/>
        </w:rPr>
        <w:t xml:space="preserve"> (ex officio)</w:t>
      </w:r>
      <w:r w:rsidR="00767D66">
        <w:br/>
      </w:r>
      <w:r w:rsidR="00767D66">
        <w:br/>
      </w:r>
      <w:r w:rsidRPr="6E9811B1" w:rsidR="67C775AE">
        <w:rPr>
          <w:rFonts w:ascii="Times New Roman" w:hAnsi="Times New Roman" w:cs="Times New Roman"/>
          <w:sz w:val="24"/>
          <w:szCs w:val="24"/>
        </w:rPr>
        <w:t>-</w:t>
      </w:r>
      <w:r w:rsidRPr="6E9811B1" w:rsidR="2003C644">
        <w:rPr>
          <w:rFonts w:ascii="Times New Roman" w:hAnsi="Times New Roman" w:cs="Times New Roman"/>
          <w:sz w:val="24"/>
          <w:szCs w:val="24"/>
        </w:rPr>
        <w:t xml:space="preserve">One </w:t>
      </w:r>
      <w:r w:rsidRPr="6E9811B1" w:rsidR="4E7FFE23">
        <w:rPr>
          <w:rFonts w:ascii="Times New Roman" w:hAnsi="Times New Roman" w:cs="Times New Roman"/>
          <w:sz w:val="24"/>
          <w:szCs w:val="24"/>
        </w:rPr>
        <w:t xml:space="preserve">Adjunct Faculty Member </w:t>
      </w:r>
      <w:r w:rsidRPr="6E9811B1" w:rsidR="54D27110">
        <w:rPr>
          <w:rFonts w:ascii="Times New Roman" w:hAnsi="Times New Roman" w:cs="Times New Roman"/>
          <w:sz w:val="24"/>
          <w:szCs w:val="24"/>
        </w:rPr>
        <w:t>appointed by the Provost’s Office.</w:t>
      </w:r>
    </w:p>
    <w:p w:rsidRPr="005A130B" w:rsidR="0038634F" w:rsidP="3A42616B" w:rsidRDefault="5B9AA84D" w14:paraId="65465A4A" w14:textId="40B7695C">
      <w:pPr>
        <w:pStyle w:val="ListParagraph"/>
        <w:suppressLineNumbers w:val="0"/>
        <w:bidi w:val="0"/>
        <w:spacing w:before="0" w:beforeAutospacing="off" w:after="200" w:afterAutospacing="off" w:line="276" w:lineRule="auto"/>
        <w:ind w:left="3240" w:right="0"/>
        <w:jc w:val="left"/>
        <w:rPr>
          <w:rFonts w:ascii="Times New Roman" w:hAnsi="Times New Roman" w:cs="Times New Roman"/>
          <w:sz w:val="24"/>
          <w:szCs w:val="24"/>
        </w:rPr>
      </w:pPr>
      <w:r w:rsidRPr="3A42616B" w:rsidR="5B9AA84D">
        <w:rPr>
          <w:rFonts w:ascii="Times New Roman" w:hAnsi="Times New Roman" w:cs="Times New Roman"/>
          <w:sz w:val="24"/>
          <w:szCs w:val="24"/>
        </w:rPr>
        <w:t>-U</w:t>
      </w:r>
      <w:r w:rsidRPr="3A42616B" w:rsidR="5B9AA84D">
        <w:rPr>
          <w:rFonts w:ascii="Times New Roman" w:hAnsi="Times New Roman" w:cs="Times New Roman"/>
          <w:sz w:val="24"/>
          <w:szCs w:val="24"/>
        </w:rPr>
        <w:t xml:space="preserve">p to </w:t>
      </w:r>
      <w:r w:rsidRPr="3A42616B" w:rsidR="5BC55AB5">
        <w:rPr>
          <w:rFonts w:ascii="Times New Roman" w:hAnsi="Times New Roman" w:cs="Times New Roman"/>
          <w:sz w:val="24"/>
          <w:szCs w:val="24"/>
        </w:rPr>
        <w:t>s</w:t>
      </w:r>
      <w:r w:rsidRPr="3A42616B" w:rsidR="5B9AA84D">
        <w:rPr>
          <w:rFonts w:ascii="Times New Roman" w:hAnsi="Times New Roman" w:cs="Times New Roman"/>
          <w:sz w:val="24"/>
          <w:szCs w:val="24"/>
        </w:rPr>
        <w:t>even Teaching Faculty Members:  Up to five voted on by the full-faculty, with the remaining appointed by the Provost’s Office, especially to ensure full representation of all Guided Pathways Academic Communities</w:t>
      </w:r>
      <w:r w:rsidRPr="3A42616B" w:rsidR="5B9AA84D">
        <w:rPr>
          <w:rFonts w:ascii="Times New Roman" w:hAnsi="Times New Roman" w:cs="Times New Roman"/>
          <w:sz w:val="24"/>
          <w:szCs w:val="24"/>
        </w:rPr>
        <w:t xml:space="preserve"> or to fill the committee if less than five teaching faculty run.</w:t>
      </w:r>
      <w:r>
        <w:br/>
      </w:r>
      <w:r w:rsidRPr="3A42616B" w:rsidR="5B9AA84D">
        <w:rPr>
          <w:rFonts w:ascii="Times New Roman" w:hAnsi="Times New Roman" w:cs="Times New Roman"/>
          <w:sz w:val="24"/>
          <w:szCs w:val="24"/>
        </w:rPr>
        <w:t>-</w:t>
      </w:r>
      <w:r w:rsidRPr="3A42616B" w:rsidR="75EF7744">
        <w:rPr>
          <w:rFonts w:ascii="Times New Roman" w:hAnsi="Times New Roman" w:cs="Times New Roman"/>
          <w:sz w:val="24"/>
          <w:szCs w:val="24"/>
        </w:rPr>
        <w:t xml:space="preserve">One </w:t>
      </w:r>
      <w:r w:rsidRPr="3A42616B" w:rsidR="4DCA4D39">
        <w:rPr>
          <w:rFonts w:ascii="Times New Roman" w:hAnsi="Times New Roman" w:cs="Times New Roman"/>
          <w:sz w:val="24"/>
          <w:szCs w:val="24"/>
        </w:rPr>
        <w:t>Ac</w:t>
      </w:r>
      <w:r w:rsidRPr="3A42616B" w:rsidR="4DCA4D39">
        <w:rPr>
          <w:rFonts w:ascii="Times New Roman" w:hAnsi="Times New Roman" w:cs="Times New Roman"/>
          <w:sz w:val="24"/>
          <w:szCs w:val="24"/>
        </w:rPr>
        <w:t>ademic Professional</w:t>
      </w:r>
      <w:r w:rsidRPr="3A42616B" w:rsidR="4DCA4D39">
        <w:rPr>
          <w:rFonts w:ascii="Times New Roman" w:hAnsi="Times New Roman" w:cs="Times New Roman"/>
          <w:sz w:val="24"/>
          <w:szCs w:val="24"/>
        </w:rPr>
        <w:t xml:space="preserve"> Faculty</w:t>
      </w:r>
      <w:r w:rsidRPr="3A42616B" w:rsidR="1C33DA39">
        <w:rPr>
          <w:rFonts w:ascii="Times New Roman" w:hAnsi="Times New Roman" w:cs="Times New Roman"/>
          <w:sz w:val="24"/>
          <w:szCs w:val="24"/>
        </w:rPr>
        <w:t xml:space="preserve"> or </w:t>
      </w:r>
      <w:r w:rsidRPr="3A42616B" w:rsidR="38C7131E">
        <w:rPr>
          <w:rFonts w:ascii="Times New Roman" w:hAnsi="Times New Roman" w:cs="Times New Roman"/>
          <w:sz w:val="24"/>
          <w:szCs w:val="24"/>
        </w:rPr>
        <w:t>Staff Member</w:t>
      </w:r>
      <w:r w:rsidRPr="3A42616B" w:rsidR="1C33DA39">
        <w:rPr>
          <w:rFonts w:ascii="Times New Roman" w:hAnsi="Times New Roman" w:cs="Times New Roman"/>
          <w:sz w:val="24"/>
          <w:szCs w:val="24"/>
        </w:rPr>
        <w:t xml:space="preserve"> a</w:t>
      </w:r>
      <w:r w:rsidRPr="3A42616B" w:rsidR="2AE206F2">
        <w:rPr>
          <w:rFonts w:ascii="Times New Roman" w:hAnsi="Times New Roman" w:cs="Times New Roman"/>
          <w:sz w:val="24"/>
          <w:szCs w:val="24"/>
        </w:rPr>
        <w:t>ppointed by the Provost</w:t>
      </w:r>
      <w:r w:rsidRPr="3A42616B" w:rsidR="00D54362">
        <w:rPr>
          <w:rFonts w:ascii="Times New Roman" w:hAnsi="Times New Roman" w:cs="Times New Roman"/>
          <w:sz w:val="24"/>
          <w:szCs w:val="24"/>
        </w:rPr>
        <w:t>’s Office.</w:t>
      </w:r>
      <w:r>
        <w:br/>
      </w:r>
    </w:p>
    <w:p w:rsidRPr="005A130B" w:rsidR="003F317C" w:rsidP="003F317C" w:rsidRDefault="4E7FFE23" w14:paraId="74611F4C" w14:textId="72E9FAA6">
      <w:pPr>
        <w:pStyle w:val="ListParagraph"/>
        <w:numPr>
          <w:ilvl w:val="0"/>
          <w:numId w:val="3"/>
        </w:numPr>
        <w:rPr>
          <w:rFonts w:ascii="Times New Roman" w:hAnsi="Times New Roman" w:cs="Times New Roman"/>
          <w:sz w:val="24"/>
          <w:szCs w:val="24"/>
        </w:rPr>
      </w:pPr>
      <w:r w:rsidRPr="3A42616B" w:rsidR="4E7FFE23">
        <w:rPr>
          <w:rFonts w:ascii="Times New Roman" w:hAnsi="Times New Roman" w:cs="Times New Roman"/>
          <w:sz w:val="24"/>
          <w:szCs w:val="24"/>
        </w:rPr>
        <w:t>Members shall be elected</w:t>
      </w:r>
      <w:r w:rsidRPr="3A42616B" w:rsidR="2003C644">
        <w:rPr>
          <w:rFonts w:ascii="Times New Roman" w:hAnsi="Times New Roman" w:cs="Times New Roman"/>
          <w:sz w:val="24"/>
          <w:szCs w:val="24"/>
        </w:rPr>
        <w:t xml:space="preserve">/appointed </w:t>
      </w:r>
      <w:r w:rsidRPr="3A42616B" w:rsidR="4E7FFE23">
        <w:rPr>
          <w:rFonts w:ascii="Times New Roman" w:hAnsi="Times New Roman" w:cs="Times New Roman"/>
          <w:sz w:val="24"/>
          <w:szCs w:val="24"/>
        </w:rPr>
        <w:t>in April</w:t>
      </w:r>
      <w:r w:rsidRPr="3A42616B" w:rsidR="2003C644">
        <w:rPr>
          <w:rFonts w:ascii="Times New Roman" w:hAnsi="Times New Roman" w:cs="Times New Roman"/>
          <w:sz w:val="24"/>
          <w:szCs w:val="24"/>
        </w:rPr>
        <w:t xml:space="preserve">.  </w:t>
      </w:r>
      <w:r w:rsidRPr="3A42616B" w:rsidR="2003C644">
        <w:rPr>
          <w:rFonts w:ascii="Times New Roman" w:hAnsi="Times New Roman" w:cs="Times New Roman"/>
          <w:sz w:val="24"/>
          <w:szCs w:val="24"/>
        </w:rPr>
        <w:t xml:space="preserve">Any required votes shall be </w:t>
      </w:r>
      <w:r w:rsidRPr="3A42616B" w:rsidR="4E7FFE23">
        <w:rPr>
          <w:rFonts w:ascii="Times New Roman" w:hAnsi="Times New Roman" w:cs="Times New Roman"/>
          <w:sz w:val="24"/>
          <w:szCs w:val="24"/>
        </w:rPr>
        <w:t xml:space="preserve">run by the Office of the </w:t>
      </w:r>
      <w:r w:rsidRPr="3A42616B" w:rsidR="2003C644">
        <w:rPr>
          <w:rFonts w:ascii="Times New Roman" w:hAnsi="Times New Roman" w:cs="Times New Roman"/>
          <w:sz w:val="24"/>
          <w:szCs w:val="24"/>
        </w:rPr>
        <w:t>Provost</w:t>
      </w:r>
      <w:r w:rsidRPr="3A42616B" w:rsidR="54D27110">
        <w:rPr>
          <w:rFonts w:ascii="Times New Roman" w:hAnsi="Times New Roman" w:cs="Times New Roman"/>
          <w:sz w:val="24"/>
          <w:szCs w:val="24"/>
        </w:rPr>
        <w:t>,</w:t>
      </w:r>
      <w:r w:rsidRPr="3A42616B" w:rsidR="2003C644">
        <w:rPr>
          <w:rFonts w:ascii="Times New Roman" w:hAnsi="Times New Roman" w:cs="Times New Roman"/>
          <w:sz w:val="24"/>
          <w:szCs w:val="24"/>
        </w:rPr>
        <w:t xml:space="preserve"> and </w:t>
      </w:r>
      <w:r w:rsidRPr="3A42616B" w:rsidR="54D27110">
        <w:rPr>
          <w:rFonts w:ascii="Times New Roman" w:hAnsi="Times New Roman" w:cs="Times New Roman"/>
          <w:sz w:val="24"/>
          <w:szCs w:val="24"/>
        </w:rPr>
        <w:t xml:space="preserve">members </w:t>
      </w:r>
      <w:r w:rsidRPr="3A42616B" w:rsidR="2003C644">
        <w:rPr>
          <w:rFonts w:ascii="Times New Roman" w:hAnsi="Times New Roman" w:cs="Times New Roman"/>
          <w:sz w:val="24"/>
          <w:szCs w:val="24"/>
        </w:rPr>
        <w:t xml:space="preserve">shall serve for two </w:t>
      </w:r>
      <w:r w:rsidRPr="3A42616B" w:rsidR="4E7FFE23">
        <w:rPr>
          <w:rFonts w:ascii="Times New Roman" w:hAnsi="Times New Roman" w:cs="Times New Roman"/>
          <w:sz w:val="24"/>
          <w:szCs w:val="24"/>
        </w:rPr>
        <w:t>year</w:t>
      </w:r>
      <w:r w:rsidRPr="3A42616B" w:rsidR="2003C644">
        <w:rPr>
          <w:rFonts w:ascii="Times New Roman" w:hAnsi="Times New Roman" w:cs="Times New Roman"/>
          <w:sz w:val="24"/>
          <w:szCs w:val="24"/>
        </w:rPr>
        <w:t>s</w:t>
      </w:r>
      <w:r w:rsidRPr="3A42616B" w:rsidR="523B5FCC">
        <w:rPr>
          <w:rFonts w:ascii="Times New Roman" w:hAnsi="Times New Roman" w:cs="Times New Roman"/>
          <w:sz w:val="24"/>
          <w:szCs w:val="24"/>
        </w:rPr>
        <w:t xml:space="preserve"> </w:t>
      </w:r>
      <w:r w:rsidRPr="3A42616B" w:rsidR="4E7FFE23">
        <w:rPr>
          <w:rFonts w:ascii="Times New Roman" w:hAnsi="Times New Roman" w:cs="Times New Roman"/>
          <w:sz w:val="24"/>
          <w:szCs w:val="24"/>
        </w:rPr>
        <w:t xml:space="preserve">starting </w:t>
      </w:r>
      <w:r w:rsidRPr="3A42616B" w:rsidR="54D27110">
        <w:rPr>
          <w:rFonts w:ascii="Times New Roman" w:hAnsi="Times New Roman" w:cs="Times New Roman"/>
          <w:sz w:val="24"/>
          <w:szCs w:val="24"/>
        </w:rPr>
        <w:t>in August</w:t>
      </w:r>
      <w:r w:rsidRPr="3A42616B" w:rsidR="4E7FFE23">
        <w:rPr>
          <w:rFonts w:ascii="Times New Roman" w:hAnsi="Times New Roman" w:cs="Times New Roman"/>
          <w:sz w:val="24"/>
          <w:szCs w:val="24"/>
        </w:rPr>
        <w:t xml:space="preserve">. </w:t>
      </w:r>
      <w:r w:rsidRPr="3A42616B" w:rsidR="2003C644">
        <w:rPr>
          <w:rFonts w:ascii="Times New Roman" w:hAnsi="Times New Roman" w:cs="Times New Roman"/>
          <w:sz w:val="24"/>
          <w:szCs w:val="24"/>
        </w:rPr>
        <w:t xml:space="preserve"> </w:t>
      </w:r>
    </w:p>
    <w:p w:rsidRPr="005A130B" w:rsidR="00767D66" w:rsidP="00767D66" w:rsidRDefault="4D104072" w14:paraId="23D9EBC0" w14:textId="7B9C4058">
      <w:pPr>
        <w:pStyle w:val="ListParagraph"/>
        <w:numPr>
          <w:ilvl w:val="0"/>
          <w:numId w:val="3"/>
        </w:numPr>
        <w:rPr>
          <w:rFonts w:ascii="Times New Roman" w:hAnsi="Times New Roman" w:cs="Times New Roman"/>
          <w:sz w:val="24"/>
          <w:szCs w:val="24"/>
        </w:rPr>
      </w:pPr>
      <w:r w:rsidRPr="3A42616B" w:rsidR="793E3F18">
        <w:rPr>
          <w:rFonts w:ascii="Times New Roman" w:hAnsi="Times New Roman" w:cs="Times New Roman"/>
          <w:sz w:val="24"/>
          <w:szCs w:val="24"/>
        </w:rPr>
        <w:t>V</w:t>
      </w:r>
      <w:r w:rsidRPr="3A42616B" w:rsidR="4D104072">
        <w:rPr>
          <w:rFonts w:ascii="Times New Roman" w:hAnsi="Times New Roman" w:cs="Times New Roman"/>
          <w:sz w:val="24"/>
          <w:szCs w:val="24"/>
        </w:rPr>
        <w:t xml:space="preserve">acancies shall be </w:t>
      </w:r>
      <w:r w:rsidRPr="3A42616B" w:rsidR="2241D51D">
        <w:rPr>
          <w:rFonts w:ascii="Times New Roman" w:hAnsi="Times New Roman" w:cs="Times New Roman"/>
          <w:sz w:val="24"/>
          <w:szCs w:val="24"/>
        </w:rPr>
        <w:t xml:space="preserve">filled </w:t>
      </w:r>
      <w:r w:rsidRPr="3A42616B" w:rsidR="4D104072">
        <w:rPr>
          <w:rFonts w:ascii="Times New Roman" w:hAnsi="Times New Roman" w:cs="Times New Roman"/>
          <w:sz w:val="24"/>
          <w:szCs w:val="24"/>
        </w:rPr>
        <w:t xml:space="preserve">either </w:t>
      </w:r>
      <w:r w:rsidRPr="3A42616B" w:rsidR="259766CE">
        <w:rPr>
          <w:rFonts w:ascii="Times New Roman" w:hAnsi="Times New Roman" w:cs="Times New Roman"/>
          <w:sz w:val="24"/>
          <w:szCs w:val="24"/>
        </w:rPr>
        <w:t xml:space="preserve">through </w:t>
      </w:r>
      <w:r w:rsidRPr="3A42616B" w:rsidR="4D104072">
        <w:rPr>
          <w:rFonts w:ascii="Times New Roman" w:hAnsi="Times New Roman" w:cs="Times New Roman"/>
          <w:sz w:val="24"/>
          <w:szCs w:val="24"/>
        </w:rPr>
        <w:t xml:space="preserve">an appointment by the Office of the Provost or </w:t>
      </w:r>
      <w:r w:rsidRPr="3A42616B" w:rsidR="4D104072">
        <w:rPr>
          <w:rFonts w:ascii="Times New Roman" w:hAnsi="Times New Roman" w:cs="Times New Roman"/>
          <w:sz w:val="24"/>
          <w:szCs w:val="24"/>
        </w:rPr>
        <w:t xml:space="preserve">an election. </w:t>
      </w:r>
    </w:p>
    <w:p w:rsidR="00767D66" w:rsidP="00767D66" w:rsidRDefault="003F317C" w14:paraId="7A35EB8E" w14:textId="58528772">
      <w:pPr>
        <w:pStyle w:val="ListParagraph"/>
        <w:numPr>
          <w:ilvl w:val="0"/>
          <w:numId w:val="3"/>
        </w:numPr>
        <w:rPr>
          <w:rFonts w:ascii="Times New Roman" w:hAnsi="Times New Roman" w:cs="Times New Roman"/>
          <w:sz w:val="24"/>
          <w:szCs w:val="24"/>
        </w:rPr>
      </w:pPr>
      <w:r w:rsidRPr="005A130B">
        <w:rPr>
          <w:rFonts w:ascii="Times New Roman" w:hAnsi="Times New Roman" w:cs="Times New Roman"/>
          <w:sz w:val="24"/>
          <w:szCs w:val="24"/>
        </w:rPr>
        <w:t xml:space="preserve">The </w:t>
      </w:r>
      <w:r w:rsidRPr="005A130B" w:rsidR="005A130B">
        <w:rPr>
          <w:rFonts w:ascii="Times New Roman" w:hAnsi="Times New Roman" w:cs="Times New Roman"/>
          <w:sz w:val="24"/>
          <w:szCs w:val="24"/>
        </w:rPr>
        <w:t>Provost’s Offic</w:t>
      </w:r>
      <w:r w:rsidR="00382D76">
        <w:rPr>
          <w:rFonts w:ascii="Times New Roman" w:hAnsi="Times New Roman" w:cs="Times New Roman"/>
          <w:sz w:val="24"/>
          <w:szCs w:val="24"/>
        </w:rPr>
        <w:t>e</w:t>
      </w:r>
      <w:r w:rsidRPr="005A130B" w:rsidR="005A130B">
        <w:rPr>
          <w:rFonts w:ascii="Times New Roman" w:hAnsi="Times New Roman" w:cs="Times New Roman"/>
          <w:sz w:val="24"/>
          <w:szCs w:val="24"/>
        </w:rPr>
        <w:t xml:space="preserve"> </w:t>
      </w:r>
      <w:r w:rsidRPr="005A130B">
        <w:rPr>
          <w:rFonts w:ascii="Times New Roman" w:hAnsi="Times New Roman" w:cs="Times New Roman"/>
          <w:sz w:val="24"/>
          <w:szCs w:val="24"/>
        </w:rPr>
        <w:t xml:space="preserve">reserves the right to remove members of the Committee for non-participation after the member has been afforded an opportunity to challenge the removal at a meeting. </w:t>
      </w:r>
    </w:p>
    <w:p w:rsidRPr="005A130B" w:rsidR="00767D66" w:rsidP="00767D66" w:rsidRDefault="00D819AC" w14:paraId="22FADC35" w14:textId="00335288">
      <w:pPr>
        <w:rPr>
          <w:rFonts w:ascii="Times New Roman" w:hAnsi="Times New Roman" w:cs="Times New Roman"/>
          <w:sz w:val="24"/>
          <w:szCs w:val="24"/>
        </w:rPr>
      </w:pPr>
      <w:r w:rsidRPr="47C327F3" w:rsidR="009F77E1">
        <w:rPr>
          <w:rFonts w:ascii="Times New Roman" w:hAnsi="Times New Roman" w:cs="Times New Roman"/>
          <w:sz w:val="24"/>
          <w:szCs w:val="24"/>
        </w:rPr>
        <w:t>Article 3</w:t>
      </w:r>
      <w:r>
        <w:tab/>
      </w:r>
      <w:r>
        <w:tab/>
      </w:r>
      <w:r w:rsidRPr="47C327F3" w:rsidR="00767D66">
        <w:rPr>
          <w:rFonts w:ascii="Times New Roman" w:hAnsi="Times New Roman" w:cs="Times New Roman"/>
          <w:sz w:val="24"/>
          <w:szCs w:val="24"/>
        </w:rPr>
        <w:t>Chair</w:t>
      </w:r>
    </w:p>
    <w:p w:rsidRPr="005A130B" w:rsidR="005A130B" w:rsidP="008A4F6A" w:rsidRDefault="21E08E51" w14:paraId="16631499" w14:textId="6AB1F5AD">
      <w:pPr>
        <w:pStyle w:val="ListParagraph"/>
        <w:numPr>
          <w:ilvl w:val="0"/>
          <w:numId w:val="4"/>
        </w:numPr>
        <w:rPr>
          <w:rFonts w:ascii="Times New Roman" w:hAnsi="Times New Roman" w:cs="Times New Roman"/>
          <w:sz w:val="24"/>
          <w:szCs w:val="24"/>
        </w:rPr>
      </w:pPr>
      <w:r w:rsidRPr="3A42616B" w:rsidR="21E08E51">
        <w:rPr>
          <w:rFonts w:ascii="Times New Roman" w:hAnsi="Times New Roman" w:cs="Times New Roman"/>
          <w:sz w:val="24"/>
          <w:szCs w:val="24"/>
        </w:rPr>
        <w:t>The Chair (or co-chairs) shall be appointed by the Office of the Provost</w:t>
      </w:r>
      <w:r w:rsidRPr="3A42616B" w:rsidR="1836D788">
        <w:rPr>
          <w:rFonts w:ascii="Times New Roman" w:hAnsi="Times New Roman" w:cs="Times New Roman"/>
          <w:sz w:val="24"/>
          <w:szCs w:val="24"/>
        </w:rPr>
        <w:t>.</w:t>
      </w:r>
      <w:r w:rsidRPr="3A42616B" w:rsidR="21E08E51">
        <w:rPr>
          <w:rFonts w:ascii="Times New Roman" w:hAnsi="Times New Roman" w:cs="Times New Roman"/>
          <w:sz w:val="24"/>
          <w:szCs w:val="24"/>
        </w:rPr>
        <w:t xml:space="preserve"> </w:t>
      </w:r>
    </w:p>
    <w:p w:rsidR="4ADDB27A" w:rsidP="5D18B778" w:rsidRDefault="4ADDB27A" w14:paraId="63A62A5F" w14:textId="6A7CFB09">
      <w:pPr>
        <w:pStyle w:val="ListParagraph"/>
        <w:numPr>
          <w:ilvl w:val="0"/>
          <w:numId w:val="4"/>
        </w:numPr>
        <w:rPr>
          <w:rFonts w:ascii="Times New Roman" w:hAnsi="Times New Roman" w:eastAsia="Times New Roman" w:cs="Times New Roman"/>
          <w:sz w:val="24"/>
          <w:szCs w:val="24"/>
        </w:rPr>
      </w:pPr>
      <w:r w:rsidRPr="3A42616B" w:rsidR="4ADDB27A">
        <w:rPr>
          <w:rFonts w:ascii="Times New Roman" w:hAnsi="Times New Roman" w:eastAsia="Times New Roman" w:cs="Times New Roman"/>
          <w:sz w:val="24"/>
          <w:szCs w:val="24"/>
        </w:rPr>
        <w:t xml:space="preserve"> </w:t>
      </w:r>
      <w:r w:rsidRPr="3A42616B" w:rsidR="4ADDB27A">
        <w:rPr>
          <w:rFonts w:ascii="Times New Roman" w:hAnsi="Times New Roman" w:eastAsia="Times New Roman" w:cs="Times New Roman"/>
          <w:sz w:val="24"/>
          <w:szCs w:val="24"/>
        </w:rPr>
        <w:t>Chair</w:t>
      </w:r>
      <w:r w:rsidRPr="3A42616B" w:rsidR="4ADDB27A">
        <w:rPr>
          <w:rFonts w:ascii="Times New Roman" w:hAnsi="Times New Roman" w:eastAsia="Times New Roman" w:cs="Times New Roman"/>
          <w:sz w:val="24"/>
          <w:szCs w:val="24"/>
        </w:rPr>
        <w:t xml:space="preserve"> will serve for two years, with the possibility to serve for an </w:t>
      </w:r>
      <w:r w:rsidRPr="3A42616B" w:rsidR="4ADDB27A">
        <w:rPr>
          <w:rFonts w:ascii="Times New Roman" w:hAnsi="Times New Roman" w:eastAsia="Times New Roman" w:cs="Times New Roman"/>
          <w:sz w:val="24"/>
          <w:szCs w:val="24"/>
        </w:rPr>
        <w:t>additional</w:t>
      </w:r>
      <w:r w:rsidRPr="3A42616B" w:rsidR="4ADDB27A">
        <w:rPr>
          <w:rFonts w:ascii="Times New Roman" w:hAnsi="Times New Roman" w:eastAsia="Times New Roman" w:cs="Times New Roman"/>
          <w:sz w:val="24"/>
          <w:szCs w:val="24"/>
        </w:rPr>
        <w:t xml:space="preserve"> two years. Current chairs will </w:t>
      </w:r>
      <w:r w:rsidRPr="3A42616B" w:rsidR="4ADDB27A">
        <w:rPr>
          <w:rFonts w:ascii="Times New Roman" w:hAnsi="Times New Roman" w:eastAsia="Times New Roman" w:cs="Times New Roman"/>
          <w:sz w:val="24"/>
          <w:szCs w:val="24"/>
        </w:rPr>
        <w:t>submit</w:t>
      </w:r>
      <w:r w:rsidRPr="3A42616B" w:rsidR="4ADDB27A">
        <w:rPr>
          <w:rFonts w:ascii="Times New Roman" w:hAnsi="Times New Roman" w:eastAsia="Times New Roman" w:cs="Times New Roman"/>
          <w:sz w:val="24"/>
          <w:szCs w:val="24"/>
        </w:rPr>
        <w:t xml:space="preserve"> their interest in being renewed in writing by April 1 in the second year of their term. Renewal decisions will be based on all duties being performed by the chair in </w:t>
      </w:r>
      <w:r w:rsidRPr="3A42616B" w:rsidR="4ADDB27A">
        <w:rPr>
          <w:rFonts w:ascii="Times New Roman" w:hAnsi="Times New Roman" w:eastAsia="Times New Roman" w:cs="Times New Roman"/>
          <w:sz w:val="24"/>
          <w:szCs w:val="24"/>
        </w:rPr>
        <w:t>a timely</w:t>
      </w:r>
      <w:r w:rsidRPr="3A42616B" w:rsidR="4ADDB27A">
        <w:rPr>
          <w:rFonts w:ascii="Times New Roman" w:hAnsi="Times New Roman" w:eastAsia="Times New Roman" w:cs="Times New Roman"/>
          <w:sz w:val="24"/>
          <w:szCs w:val="24"/>
        </w:rPr>
        <w:t xml:space="preserve"> and satisfactory manner as </w:t>
      </w:r>
      <w:r w:rsidRPr="3A42616B" w:rsidR="4ADDB27A">
        <w:rPr>
          <w:rFonts w:ascii="Times New Roman" w:hAnsi="Times New Roman" w:eastAsia="Times New Roman" w:cs="Times New Roman"/>
          <w:sz w:val="24"/>
          <w:szCs w:val="24"/>
        </w:rPr>
        <w:t>determined</w:t>
      </w:r>
      <w:r w:rsidRPr="3A42616B" w:rsidR="4ADDB27A">
        <w:rPr>
          <w:rFonts w:ascii="Times New Roman" w:hAnsi="Times New Roman" w:eastAsia="Times New Roman" w:cs="Times New Roman"/>
          <w:sz w:val="24"/>
          <w:szCs w:val="24"/>
        </w:rPr>
        <w:t xml:space="preserve"> by the Provost’s Office. After four (4) years of consecutive service, the position will be opened for any other members of the department to apply. In cases where no other faculty are interested, then </w:t>
      </w:r>
      <w:r w:rsidRPr="3A42616B" w:rsidR="4ADDB27A">
        <w:rPr>
          <w:rFonts w:ascii="Times New Roman" w:hAnsi="Times New Roman" w:eastAsia="Times New Roman" w:cs="Times New Roman"/>
          <w:sz w:val="24"/>
          <w:szCs w:val="24"/>
        </w:rPr>
        <w:t>additional</w:t>
      </w:r>
      <w:r w:rsidRPr="3A42616B" w:rsidR="4ADDB27A">
        <w:rPr>
          <w:rFonts w:ascii="Times New Roman" w:hAnsi="Times New Roman" w:eastAsia="Times New Roman" w:cs="Times New Roman"/>
          <w:sz w:val="24"/>
          <w:szCs w:val="24"/>
        </w:rPr>
        <w:t xml:space="preserve"> renewal of terms will be considered.</w:t>
      </w:r>
    </w:p>
    <w:p w:rsidRPr="005A130B" w:rsidR="00767D66" w:rsidP="00B31B2A" w:rsidRDefault="2003C644" w14:paraId="363464B6" w14:textId="3A00DBF1">
      <w:pPr>
        <w:pStyle w:val="ListParagraph"/>
        <w:numPr>
          <w:ilvl w:val="0"/>
          <w:numId w:val="4"/>
        </w:numPr>
        <w:rPr>
          <w:rFonts w:ascii="Times New Roman" w:hAnsi="Times New Roman" w:cs="Times New Roman"/>
          <w:sz w:val="24"/>
          <w:szCs w:val="24"/>
        </w:rPr>
      </w:pPr>
      <w:r w:rsidRPr="75C1A7E8">
        <w:rPr>
          <w:rFonts w:ascii="Times New Roman" w:hAnsi="Times New Roman" w:cs="Times New Roman"/>
          <w:sz w:val="24"/>
          <w:szCs w:val="24"/>
        </w:rPr>
        <w:t>The Chair shall set meeting agendas, organize and run meetings, and take and post minutes</w:t>
      </w:r>
      <w:r w:rsidRPr="75C1A7E8" w:rsidR="50C31189">
        <w:rPr>
          <w:rFonts w:ascii="Times New Roman" w:hAnsi="Times New Roman" w:cs="Times New Roman"/>
          <w:sz w:val="24"/>
          <w:szCs w:val="24"/>
        </w:rPr>
        <w:t xml:space="preserve"> or delegate the taking and pos</w:t>
      </w:r>
      <w:r w:rsidRPr="75C1A7E8">
        <w:rPr>
          <w:rFonts w:ascii="Times New Roman" w:hAnsi="Times New Roman" w:cs="Times New Roman"/>
          <w:sz w:val="24"/>
          <w:szCs w:val="24"/>
        </w:rPr>
        <w:t>ting of minutes.</w:t>
      </w:r>
      <w:r w:rsidR="005A130B">
        <w:br/>
      </w:r>
    </w:p>
    <w:p w:rsidRPr="005A130B" w:rsidR="00767D66" w:rsidP="00767D66" w:rsidRDefault="009F77E1" w14:paraId="13086BF1" w14:textId="77777777">
      <w:pPr>
        <w:rPr>
          <w:rFonts w:ascii="Times New Roman" w:hAnsi="Times New Roman" w:cs="Times New Roman"/>
          <w:sz w:val="24"/>
          <w:szCs w:val="24"/>
        </w:rPr>
      </w:pPr>
      <w:r w:rsidRPr="005A130B">
        <w:rPr>
          <w:rFonts w:ascii="Times New Roman" w:hAnsi="Times New Roman" w:cs="Times New Roman"/>
          <w:sz w:val="24"/>
          <w:szCs w:val="24"/>
        </w:rPr>
        <w:t>Article 4</w:t>
      </w:r>
      <w:r w:rsidRPr="005A130B" w:rsidR="00767D66">
        <w:rPr>
          <w:rFonts w:ascii="Times New Roman" w:hAnsi="Times New Roman" w:cs="Times New Roman"/>
          <w:sz w:val="24"/>
          <w:szCs w:val="24"/>
        </w:rPr>
        <w:tab/>
      </w:r>
      <w:r w:rsidRPr="005A130B" w:rsidR="00767D66">
        <w:rPr>
          <w:rFonts w:ascii="Times New Roman" w:hAnsi="Times New Roman" w:cs="Times New Roman"/>
          <w:sz w:val="24"/>
          <w:szCs w:val="24"/>
        </w:rPr>
        <w:tab/>
      </w:r>
      <w:r w:rsidRPr="005A130B" w:rsidR="00767D66">
        <w:rPr>
          <w:rFonts w:ascii="Times New Roman" w:hAnsi="Times New Roman" w:cs="Times New Roman"/>
          <w:sz w:val="24"/>
          <w:szCs w:val="24"/>
        </w:rPr>
        <w:t>Meetings</w:t>
      </w:r>
    </w:p>
    <w:p w:rsidRPr="005A130B" w:rsidR="00767D66" w:rsidP="00767D66" w:rsidRDefault="009F77E1" w14:paraId="4521BD83" w14:textId="77777777">
      <w:pPr>
        <w:pStyle w:val="ListParagraph"/>
        <w:numPr>
          <w:ilvl w:val="0"/>
          <w:numId w:val="5"/>
        </w:numPr>
        <w:rPr>
          <w:rFonts w:ascii="Times New Roman" w:hAnsi="Times New Roman" w:cs="Times New Roman"/>
          <w:sz w:val="24"/>
          <w:szCs w:val="24"/>
        </w:rPr>
      </w:pPr>
      <w:r w:rsidRPr="005A130B">
        <w:rPr>
          <w:rFonts w:ascii="Times New Roman" w:hAnsi="Times New Roman" w:cs="Times New Roman"/>
          <w:sz w:val="24"/>
          <w:szCs w:val="24"/>
        </w:rPr>
        <w:t xml:space="preserve">Regular </w:t>
      </w:r>
      <w:r w:rsidRPr="005A130B" w:rsidR="00767D66">
        <w:rPr>
          <w:rFonts w:ascii="Times New Roman" w:hAnsi="Times New Roman" w:cs="Times New Roman"/>
          <w:sz w:val="24"/>
          <w:szCs w:val="24"/>
        </w:rPr>
        <w:t>meetings set by chair</w:t>
      </w:r>
    </w:p>
    <w:p w:rsidRPr="005A130B" w:rsidR="00767D66" w:rsidP="00767D66" w:rsidRDefault="00767D66" w14:paraId="3A7036F0" w14:textId="77777777">
      <w:pPr>
        <w:pStyle w:val="ListParagraph"/>
        <w:numPr>
          <w:ilvl w:val="0"/>
          <w:numId w:val="5"/>
        </w:numPr>
        <w:rPr>
          <w:rFonts w:ascii="Times New Roman" w:hAnsi="Times New Roman" w:cs="Times New Roman"/>
          <w:sz w:val="24"/>
          <w:szCs w:val="24"/>
        </w:rPr>
      </w:pPr>
      <w:r w:rsidRPr="005A130B">
        <w:rPr>
          <w:rFonts w:ascii="Times New Roman" w:hAnsi="Times New Roman" w:cs="Times New Roman"/>
          <w:sz w:val="24"/>
          <w:szCs w:val="24"/>
        </w:rPr>
        <w:t>Special meetings may be called by chair</w:t>
      </w:r>
    </w:p>
    <w:p w:rsidRPr="005A130B" w:rsidR="00767D66" w:rsidP="00767D66" w:rsidRDefault="41213043" w14:paraId="7DF861B0" w14:textId="58053C34">
      <w:pPr>
        <w:pStyle w:val="ListParagraph"/>
        <w:numPr>
          <w:ilvl w:val="0"/>
          <w:numId w:val="5"/>
        </w:numPr>
        <w:rPr>
          <w:rFonts w:ascii="Times New Roman" w:hAnsi="Times New Roman" w:cs="Times New Roman"/>
          <w:sz w:val="24"/>
          <w:szCs w:val="24"/>
        </w:rPr>
      </w:pPr>
      <w:r w:rsidRPr="3A42616B" w:rsidR="41213043">
        <w:rPr>
          <w:rFonts w:ascii="Times New Roman" w:hAnsi="Times New Roman" w:cs="Times New Roman"/>
          <w:sz w:val="24"/>
          <w:szCs w:val="24"/>
        </w:rPr>
        <w:t>Quorum</w:t>
      </w:r>
      <w:r w:rsidRPr="3A42616B" w:rsidR="4E7FFE23">
        <w:rPr>
          <w:rFonts w:ascii="Times New Roman" w:hAnsi="Times New Roman" w:cs="Times New Roman"/>
          <w:sz w:val="24"/>
          <w:szCs w:val="24"/>
        </w:rPr>
        <w:t xml:space="preserve"> </w:t>
      </w:r>
      <w:r w:rsidRPr="3A42616B" w:rsidR="4E7FFE23">
        <w:rPr>
          <w:rFonts w:ascii="Times New Roman" w:hAnsi="Times New Roman" w:cs="Times New Roman"/>
          <w:sz w:val="24"/>
          <w:szCs w:val="24"/>
        </w:rPr>
        <w:t>(constituted by a majority, defined as half of members plus one)</w:t>
      </w:r>
    </w:p>
    <w:p w:rsidRPr="005A130B" w:rsidR="00767D66" w:rsidP="00767D66" w:rsidRDefault="5F7E8D8B" w14:paraId="3CC8883C" w14:textId="77777777">
      <w:pPr>
        <w:pStyle w:val="ListParagraph"/>
        <w:numPr>
          <w:ilvl w:val="0"/>
          <w:numId w:val="5"/>
        </w:numPr>
        <w:rPr>
          <w:rFonts w:ascii="Times New Roman" w:hAnsi="Times New Roman" w:cs="Times New Roman"/>
          <w:sz w:val="24"/>
          <w:szCs w:val="24"/>
        </w:rPr>
      </w:pPr>
      <w:r w:rsidRPr="47C327F3" w:rsidR="5F7E8D8B">
        <w:rPr>
          <w:rFonts w:ascii="Times New Roman" w:hAnsi="Times New Roman" w:cs="Times New Roman"/>
          <w:sz w:val="24"/>
          <w:szCs w:val="24"/>
        </w:rPr>
        <w:t>M</w:t>
      </w:r>
      <w:r w:rsidRPr="47C327F3" w:rsidR="5F7E8D8B">
        <w:rPr>
          <w:rFonts w:ascii="Times New Roman" w:hAnsi="Times New Roman" w:cs="Times New Roman"/>
          <w:sz w:val="24"/>
          <w:szCs w:val="24"/>
        </w:rPr>
        <w:t>eetings are open to everyone</w:t>
      </w:r>
    </w:p>
    <w:p w:rsidR="00D819AC" w:rsidP="00767D66" w:rsidRDefault="5F7E8D8B" w14:paraId="6CA8CA37" w14:textId="77777777">
      <w:pPr>
        <w:pStyle w:val="ListParagraph"/>
        <w:numPr>
          <w:ilvl w:val="0"/>
          <w:numId w:val="5"/>
        </w:numPr>
        <w:rPr>
          <w:rFonts w:ascii="Times New Roman" w:hAnsi="Times New Roman" w:cs="Times New Roman"/>
          <w:sz w:val="24"/>
          <w:szCs w:val="24"/>
        </w:rPr>
      </w:pPr>
      <w:r w:rsidRPr="3A42616B" w:rsidR="5F7E8D8B">
        <w:rPr>
          <w:rFonts w:ascii="Times New Roman" w:hAnsi="Times New Roman" w:cs="Times New Roman"/>
          <w:sz w:val="24"/>
          <w:szCs w:val="24"/>
        </w:rPr>
        <w:t>Notes and agendas are posted</w:t>
      </w:r>
    </w:p>
    <w:p w:rsidRPr="00D819AC" w:rsidR="00767D66" w:rsidP="00D819AC" w:rsidRDefault="000E2AF3" w14:paraId="5D5D04E1" w14:textId="4DC9C2F1">
      <w:pPr>
        <w:rPr>
          <w:rFonts w:ascii="Times New Roman" w:hAnsi="Times New Roman" w:cs="Times New Roman"/>
          <w:sz w:val="24"/>
          <w:szCs w:val="24"/>
        </w:rPr>
      </w:pPr>
      <w:r>
        <w:rPr>
          <w:rFonts w:ascii="Times New Roman" w:hAnsi="Times New Roman" w:cs="Times New Roman"/>
          <w:sz w:val="24"/>
          <w:szCs w:val="24"/>
        </w:rPr>
        <w:t>Article 5</w:t>
      </w:r>
      <w:r w:rsidRPr="00D819AC" w:rsidR="00767D66">
        <w:rPr>
          <w:rFonts w:ascii="Times New Roman" w:hAnsi="Times New Roman" w:cs="Times New Roman"/>
          <w:sz w:val="24"/>
          <w:szCs w:val="24"/>
        </w:rPr>
        <w:tab/>
      </w:r>
      <w:r w:rsidRPr="00D819AC" w:rsidR="00767D66">
        <w:rPr>
          <w:rFonts w:ascii="Times New Roman" w:hAnsi="Times New Roman" w:cs="Times New Roman"/>
          <w:sz w:val="24"/>
          <w:szCs w:val="24"/>
        </w:rPr>
        <w:tab/>
      </w:r>
      <w:r w:rsidRPr="00D819AC" w:rsidR="00767D66">
        <w:rPr>
          <w:rFonts w:ascii="Times New Roman" w:hAnsi="Times New Roman" w:cs="Times New Roman"/>
          <w:sz w:val="24"/>
          <w:szCs w:val="24"/>
        </w:rPr>
        <w:t>Changing the Charge of the Committee</w:t>
      </w:r>
    </w:p>
    <w:p w:rsidRPr="005A130B" w:rsidR="00767D66" w:rsidP="00767D66" w:rsidRDefault="00767D66" w14:paraId="54911CF4" w14:textId="614FAC15">
      <w:pPr>
        <w:pStyle w:val="ListParagraph"/>
        <w:numPr>
          <w:ilvl w:val="0"/>
          <w:numId w:val="6"/>
        </w:numPr>
        <w:rPr>
          <w:rFonts w:ascii="Times New Roman" w:hAnsi="Times New Roman" w:cs="Times New Roman"/>
          <w:sz w:val="24"/>
          <w:szCs w:val="24"/>
        </w:rPr>
      </w:pPr>
      <w:r w:rsidRPr="005A130B">
        <w:rPr>
          <w:rFonts w:ascii="Times New Roman" w:hAnsi="Times New Roman" w:cs="Times New Roman"/>
          <w:sz w:val="24"/>
          <w:szCs w:val="24"/>
        </w:rPr>
        <w:t xml:space="preserve">Amending the charge needs </w:t>
      </w:r>
      <w:r w:rsidR="00672624">
        <w:rPr>
          <w:rFonts w:ascii="Times New Roman" w:hAnsi="Times New Roman" w:cs="Times New Roman"/>
          <w:sz w:val="24"/>
          <w:szCs w:val="24"/>
        </w:rPr>
        <w:t xml:space="preserve">a </w:t>
      </w:r>
      <w:r w:rsidRPr="005A130B">
        <w:rPr>
          <w:rFonts w:ascii="Times New Roman" w:hAnsi="Times New Roman" w:cs="Times New Roman"/>
          <w:sz w:val="24"/>
          <w:szCs w:val="24"/>
        </w:rPr>
        <w:t>2/3 vote</w:t>
      </w:r>
      <w:r w:rsidR="00672624">
        <w:rPr>
          <w:rFonts w:ascii="Times New Roman" w:hAnsi="Times New Roman" w:cs="Times New Roman"/>
          <w:sz w:val="24"/>
          <w:szCs w:val="24"/>
        </w:rPr>
        <w:t xml:space="preserve"> of the Committee</w:t>
      </w:r>
    </w:p>
    <w:p w:rsidR="00767D66" w:rsidP="00767D66" w:rsidRDefault="5F7E8D8B" w14:paraId="5E10A816" w14:textId="10D74640">
      <w:pPr>
        <w:pStyle w:val="ListParagraph"/>
        <w:numPr>
          <w:ilvl w:val="0"/>
          <w:numId w:val="6"/>
        </w:numPr>
        <w:rPr>
          <w:rFonts w:ascii="Times New Roman" w:hAnsi="Times New Roman" w:cs="Times New Roman"/>
          <w:sz w:val="24"/>
          <w:szCs w:val="24"/>
        </w:rPr>
      </w:pPr>
      <w:r w:rsidRPr="47C327F3" w:rsidR="5F7E8D8B">
        <w:rPr>
          <w:rFonts w:ascii="Times New Roman" w:hAnsi="Times New Roman" w:cs="Times New Roman"/>
          <w:sz w:val="24"/>
          <w:szCs w:val="24"/>
        </w:rPr>
        <w:t>Committee</w:t>
      </w:r>
      <w:r w:rsidRPr="47C327F3" w:rsidR="5F7E8D8B">
        <w:rPr>
          <w:rFonts w:ascii="Times New Roman" w:hAnsi="Times New Roman" w:cs="Times New Roman"/>
          <w:sz w:val="24"/>
          <w:szCs w:val="24"/>
        </w:rPr>
        <w:t xml:space="preserve"> </w:t>
      </w:r>
      <w:r w:rsidRPr="47C327F3" w:rsidR="35111218">
        <w:rPr>
          <w:rFonts w:ascii="Times New Roman" w:hAnsi="Times New Roman" w:cs="Times New Roman"/>
          <w:sz w:val="24"/>
          <w:szCs w:val="24"/>
        </w:rPr>
        <w:t>will review</w:t>
      </w:r>
      <w:r w:rsidRPr="47C327F3" w:rsidR="5F7E8D8B">
        <w:rPr>
          <w:rFonts w:ascii="Times New Roman" w:hAnsi="Times New Roman" w:cs="Times New Roman"/>
          <w:sz w:val="24"/>
          <w:szCs w:val="24"/>
        </w:rPr>
        <w:t xml:space="preserve"> its work </w:t>
      </w:r>
      <w:r w:rsidRPr="47C327F3" w:rsidR="21CEB848">
        <w:rPr>
          <w:rFonts w:ascii="Times New Roman" w:hAnsi="Times New Roman" w:cs="Times New Roman"/>
          <w:sz w:val="24"/>
          <w:szCs w:val="24"/>
        </w:rPr>
        <w:t xml:space="preserve">and its charge </w:t>
      </w:r>
      <w:r w:rsidRPr="47C327F3" w:rsidR="5F7E8D8B">
        <w:rPr>
          <w:rFonts w:ascii="Times New Roman" w:hAnsi="Times New Roman" w:cs="Times New Roman"/>
          <w:sz w:val="24"/>
          <w:szCs w:val="24"/>
        </w:rPr>
        <w:t>annually</w:t>
      </w:r>
      <w:r w:rsidRPr="47C327F3" w:rsidR="39E9AD3F">
        <w:rPr>
          <w:rFonts w:ascii="Times New Roman" w:hAnsi="Times New Roman" w:cs="Times New Roman"/>
          <w:sz w:val="24"/>
          <w:szCs w:val="24"/>
        </w:rPr>
        <w:t>.</w:t>
      </w:r>
    </w:p>
    <w:p w:rsidR="00767D66" w:rsidP="00767D66" w:rsidRDefault="00767D66" w14:paraId="400D3FF7" w14:textId="77777777">
      <w:pPr>
        <w:pStyle w:val="ListParagraph"/>
        <w:ind w:left="3240"/>
        <w:rPr>
          <w:rFonts w:ascii="Times New Roman" w:hAnsi="Times New Roman" w:cs="Times New Roman"/>
          <w:sz w:val="24"/>
          <w:szCs w:val="24"/>
        </w:rPr>
      </w:pPr>
    </w:p>
    <w:p w:rsidRPr="00767D66" w:rsidR="00767D66" w:rsidP="00767D66" w:rsidRDefault="00767D66" w14:paraId="575BB6C1" w14:textId="77777777">
      <w:pPr>
        <w:pStyle w:val="ListParagraph"/>
        <w:ind w:left="3240"/>
        <w:rPr>
          <w:rFonts w:ascii="Times New Roman" w:hAnsi="Times New Roman" w:cs="Times New Roman"/>
          <w:sz w:val="24"/>
          <w:szCs w:val="24"/>
        </w:rPr>
      </w:pPr>
      <w:bookmarkStart w:name="_GoBack" w:id="19"/>
      <w:bookmarkEnd w:id="19"/>
    </w:p>
    <w:sectPr w:rsidRPr="00767D66" w:rsidR="00767D66" w:rsidSect="00242B38">
      <w:headerReference w:type="default"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8C0" w:rsidP="001D69C3" w:rsidRDefault="009B78C0" w14:paraId="222D0ED3" w14:textId="77777777">
      <w:pPr>
        <w:spacing w:after="0" w:line="240" w:lineRule="auto"/>
      </w:pPr>
      <w:r>
        <w:separator/>
      </w:r>
    </w:p>
  </w:endnote>
  <w:endnote w:type="continuationSeparator" w:id="0">
    <w:p w:rsidR="009B78C0" w:rsidP="001D69C3" w:rsidRDefault="009B78C0" w14:paraId="1A3E3D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42B38" w:rsidR="00242B38" w:rsidRDefault="00123923" w14:paraId="27328541" w14:textId="5C5122E2">
    <w:pPr>
      <w:pStyle w:val="Footer"/>
      <w:rPr>
        <w:sz w:val="16"/>
        <w:szCs w:val="16"/>
      </w:rPr>
    </w:pPr>
    <w:r>
      <w:rPr>
        <w:noProof/>
        <w:sz w:val="16"/>
        <w:szCs w:val="16"/>
      </w:rPr>
      <w:t>Updated Fall 2023</w:t>
    </w:r>
  </w:p>
  <w:p w:rsidR="00242B38" w:rsidRDefault="00242B38" w14:paraId="582ECD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42B38" w:rsidR="00242B38" w:rsidP="00242B38" w:rsidRDefault="00540F53" w14:paraId="5EEE84FB" w14:textId="2CEF7A94">
    <w:pPr>
      <w:pStyle w:val="Footer"/>
    </w:pPr>
    <w:r w:rsidRPr="00540F53">
      <w:rPr>
        <w:noProof/>
        <w:sz w:val="16"/>
        <w:szCs w:val="16"/>
      </w:rPr>
      <w:t>Updated 5-07-2021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8C0" w:rsidP="001D69C3" w:rsidRDefault="009B78C0" w14:paraId="24B6F795" w14:textId="77777777">
      <w:pPr>
        <w:spacing w:after="0" w:line="240" w:lineRule="auto"/>
      </w:pPr>
      <w:r>
        <w:separator/>
      </w:r>
    </w:p>
  </w:footnote>
  <w:footnote w:type="continuationSeparator" w:id="0">
    <w:p w:rsidR="009B78C0" w:rsidP="001D69C3" w:rsidRDefault="009B78C0" w14:paraId="5BB3BC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C3" w:rsidRDefault="00643CC7" w14:paraId="61D96D98" w14:textId="6839F70E">
    <w:pPr>
      <w:pStyle w:val="Header"/>
      <w:rPr>
        <w:noProof/>
        <w:sz w:val="16"/>
        <w:szCs w:val="16"/>
      </w:rPr>
    </w:pPr>
    <w:r w:rsidRPr="3D375F36" w:rsidR="3D375F36">
      <w:rPr>
        <w:noProof/>
        <w:sz w:val="16"/>
        <w:szCs w:val="16"/>
      </w:rPr>
      <w:t xml:space="preserve">Tompkins </w:t>
    </w:r>
    <w:r w:rsidRPr="3D375F36" w:rsidR="3D375F36">
      <w:rPr>
        <w:noProof/>
        <w:sz w:val="16"/>
        <w:szCs w:val="16"/>
      </w:rPr>
      <w:t>Cortland Community</w:t>
    </w:r>
    <w:r w:rsidRPr="3D375F36" w:rsidR="3D375F36">
      <w:rPr>
        <w:noProof/>
        <w:sz w:val="16"/>
        <w:szCs w:val="16"/>
      </w:rPr>
      <w:t xml:space="preserve"> Community College</w:t>
    </w:r>
  </w:p>
  <w:p w:rsidR="00242B38" w:rsidRDefault="00242B38" w14:paraId="6D4E467E" w14:textId="77777777">
    <w:pPr>
      <w:pStyle w:val="Header"/>
      <w:rPr>
        <w:noProof/>
        <w:sz w:val="16"/>
        <w:szCs w:val="16"/>
      </w:rPr>
    </w:pPr>
    <w:r>
      <w:rPr>
        <w:noProof/>
        <w:sz w:val="16"/>
        <w:szCs w:val="16"/>
      </w:rPr>
      <w:t>Committee Charge</w:t>
    </w:r>
  </w:p>
  <w:p w:rsidRPr="00242B38" w:rsidR="00242B38" w:rsidRDefault="00242B38" w14:paraId="6EF34DA7" w14:textId="2ED028F8">
    <w:pPr>
      <w:pStyle w:val="Header"/>
      <w:rPr>
        <w:sz w:val="16"/>
        <w:szCs w:val="16"/>
      </w:rPr>
    </w:pPr>
    <w:r w:rsidRPr="00242B38">
      <w:rPr>
        <w:sz w:val="16"/>
        <w:szCs w:val="16"/>
      </w:rPr>
      <w:t xml:space="preserve">Page | </w:t>
    </w:r>
    <w:r w:rsidRPr="00242B38" w:rsidR="00097D5E">
      <w:rPr>
        <w:color w:val="2B579A"/>
        <w:sz w:val="16"/>
        <w:szCs w:val="16"/>
        <w:shd w:val="clear" w:color="auto" w:fill="E6E6E6"/>
      </w:rPr>
      <w:fldChar w:fldCharType="begin"/>
    </w:r>
    <w:r w:rsidRPr="00242B38">
      <w:rPr>
        <w:sz w:val="16"/>
        <w:szCs w:val="16"/>
      </w:rPr>
      <w:instrText xml:space="preserve"> PAGE   \* MERGEFORMAT </w:instrText>
    </w:r>
    <w:r w:rsidRPr="00242B38" w:rsidR="00097D5E">
      <w:rPr>
        <w:color w:val="2B579A"/>
        <w:sz w:val="16"/>
        <w:szCs w:val="16"/>
        <w:shd w:val="clear" w:color="auto" w:fill="E6E6E6"/>
      </w:rPr>
      <w:fldChar w:fldCharType="separate"/>
    </w:r>
    <w:r w:rsidR="00123923">
      <w:rPr>
        <w:noProof/>
        <w:sz w:val="16"/>
        <w:szCs w:val="16"/>
      </w:rPr>
      <w:t>3</w:t>
    </w:r>
    <w:r w:rsidRPr="00242B38" w:rsidR="00097D5E">
      <w:rPr>
        <w:color w:val="2B579A"/>
        <w:sz w:val="16"/>
        <w:szCs w:val="16"/>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42B38" w:rsidRDefault="000D015C" w14:paraId="42143534" w14:textId="148D5BD2">
    <w:pPr>
      <w:pStyle w:val="Header"/>
    </w:pPr>
    <w:r>
      <w:rPr>
        <w:noProof/>
        <w:color w:val="2B579A"/>
        <w:shd w:val="clear" w:color="auto" w:fill="E6E6E6"/>
      </w:rPr>
      <w:drawing>
        <wp:inline distT="0" distB="0" distL="0" distR="0" wp14:anchorId="0E08475B" wp14:editId="6EA62D25">
          <wp:extent cx="1344295" cy="506095"/>
          <wp:effectExtent l="0" t="0" r="8255" b="8255"/>
          <wp:docPr id="1" name="Picture 1" descr="cid:image001.png@01D1C583.4CDCA0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1.png@01D1C583.4CDCA01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506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D1A"/>
    <w:multiLevelType w:val="hybridMultilevel"/>
    <w:tmpl w:val="25B6FF82"/>
    <w:lvl w:ilvl="0" w:tplc="C3262EE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38338F9"/>
    <w:multiLevelType w:val="hybridMultilevel"/>
    <w:tmpl w:val="2F484B62"/>
    <w:lvl w:ilvl="0" w:tplc="382078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9104E8E"/>
    <w:multiLevelType w:val="hybridMultilevel"/>
    <w:tmpl w:val="F64A2996"/>
    <w:lvl w:ilvl="0" w:tplc="D99CB4FA">
      <w:start w:val="1"/>
      <w:numFmt w:val="decimal"/>
      <w:lvlText w:val="%1."/>
      <w:lvlJc w:val="left"/>
      <w:pPr>
        <w:ind w:left="720" w:hanging="360"/>
      </w:pPr>
    </w:lvl>
    <w:lvl w:ilvl="1" w:tplc="59DEF7BE">
      <w:start w:val="1"/>
      <w:numFmt w:val="lowerLetter"/>
      <w:lvlText w:val="%2."/>
      <w:lvlJc w:val="left"/>
      <w:pPr>
        <w:ind w:left="1440" w:hanging="360"/>
      </w:pPr>
    </w:lvl>
    <w:lvl w:ilvl="2" w:tplc="BE1E060E">
      <w:start w:val="1"/>
      <w:numFmt w:val="lowerRoman"/>
      <w:lvlText w:val="%3."/>
      <w:lvlJc w:val="right"/>
      <w:pPr>
        <w:ind w:left="2160" w:hanging="180"/>
      </w:pPr>
    </w:lvl>
    <w:lvl w:ilvl="3" w:tplc="A378D160">
      <w:start w:val="1"/>
      <w:numFmt w:val="decimal"/>
      <w:lvlText w:val="%4."/>
      <w:lvlJc w:val="left"/>
      <w:pPr>
        <w:ind w:left="2880" w:hanging="360"/>
      </w:pPr>
    </w:lvl>
    <w:lvl w:ilvl="4" w:tplc="0CB0F6B8">
      <w:start w:val="1"/>
      <w:numFmt w:val="lowerLetter"/>
      <w:lvlText w:val="%5."/>
      <w:lvlJc w:val="left"/>
      <w:pPr>
        <w:ind w:left="3600" w:hanging="360"/>
      </w:pPr>
    </w:lvl>
    <w:lvl w:ilvl="5" w:tplc="93E66E14">
      <w:start w:val="1"/>
      <w:numFmt w:val="lowerRoman"/>
      <w:lvlText w:val="%6."/>
      <w:lvlJc w:val="right"/>
      <w:pPr>
        <w:ind w:left="4320" w:hanging="180"/>
      </w:pPr>
    </w:lvl>
    <w:lvl w:ilvl="6" w:tplc="6E2C06A6">
      <w:start w:val="1"/>
      <w:numFmt w:val="decimal"/>
      <w:lvlText w:val="%7."/>
      <w:lvlJc w:val="left"/>
      <w:pPr>
        <w:ind w:left="5040" w:hanging="360"/>
      </w:pPr>
    </w:lvl>
    <w:lvl w:ilvl="7" w:tplc="57EEC3F0">
      <w:start w:val="1"/>
      <w:numFmt w:val="lowerLetter"/>
      <w:lvlText w:val="%8."/>
      <w:lvlJc w:val="left"/>
      <w:pPr>
        <w:ind w:left="5760" w:hanging="360"/>
      </w:pPr>
    </w:lvl>
    <w:lvl w:ilvl="8" w:tplc="7ED426CE">
      <w:start w:val="1"/>
      <w:numFmt w:val="lowerRoman"/>
      <w:lvlText w:val="%9."/>
      <w:lvlJc w:val="right"/>
      <w:pPr>
        <w:ind w:left="6480" w:hanging="180"/>
      </w:pPr>
    </w:lvl>
  </w:abstractNum>
  <w:abstractNum w:abstractNumId="3" w15:restartNumberingAfterBreak="0">
    <w:nsid w:val="24D06D61"/>
    <w:multiLevelType w:val="hybridMultilevel"/>
    <w:tmpl w:val="F3A0CD24"/>
    <w:lvl w:ilvl="0" w:tplc="BF5A8FAA">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E375BAF"/>
    <w:multiLevelType w:val="hybridMultilevel"/>
    <w:tmpl w:val="2D9AB68C"/>
    <w:lvl w:ilvl="0" w:tplc="B7EC5B7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8FE57D0"/>
    <w:multiLevelType w:val="hybridMultilevel"/>
    <w:tmpl w:val="F9A49FE4"/>
    <w:lvl w:ilvl="0" w:tplc="EDA6815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AB563C1"/>
    <w:multiLevelType w:val="hybridMultilevel"/>
    <w:tmpl w:val="622A4DEA"/>
    <w:lvl w:ilvl="0" w:tplc="85629F2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hideSpellingErrors/>
  <w:hideGrammaticalErrors/>
  <w:attachedTemplate r:id="rId1"/>
  <w:trackRevisions w:val="tru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2C"/>
    <w:rsid w:val="000801DB"/>
    <w:rsid w:val="00097D5E"/>
    <w:rsid w:val="000C2C58"/>
    <w:rsid w:val="000D015C"/>
    <w:rsid w:val="000E2AF3"/>
    <w:rsid w:val="00123923"/>
    <w:rsid w:val="00167455"/>
    <w:rsid w:val="001BF0D0"/>
    <w:rsid w:val="001D69C3"/>
    <w:rsid w:val="00204A5C"/>
    <w:rsid w:val="00227EA5"/>
    <w:rsid w:val="00242B38"/>
    <w:rsid w:val="00272B4D"/>
    <w:rsid w:val="002B3043"/>
    <w:rsid w:val="002C2ABE"/>
    <w:rsid w:val="003119AD"/>
    <w:rsid w:val="00382D76"/>
    <w:rsid w:val="0038634F"/>
    <w:rsid w:val="003F317C"/>
    <w:rsid w:val="00413A6F"/>
    <w:rsid w:val="004E5C7A"/>
    <w:rsid w:val="00514ADD"/>
    <w:rsid w:val="005324DD"/>
    <w:rsid w:val="00540F53"/>
    <w:rsid w:val="0058452C"/>
    <w:rsid w:val="005A130B"/>
    <w:rsid w:val="005B1666"/>
    <w:rsid w:val="00643CC7"/>
    <w:rsid w:val="0065232F"/>
    <w:rsid w:val="006567D2"/>
    <w:rsid w:val="006723C5"/>
    <w:rsid w:val="00672624"/>
    <w:rsid w:val="00677190"/>
    <w:rsid w:val="0074384B"/>
    <w:rsid w:val="00764C4A"/>
    <w:rsid w:val="00767D66"/>
    <w:rsid w:val="00770832"/>
    <w:rsid w:val="007847EB"/>
    <w:rsid w:val="007A4FC1"/>
    <w:rsid w:val="008230CD"/>
    <w:rsid w:val="00990738"/>
    <w:rsid w:val="009B06DE"/>
    <w:rsid w:val="009B78C0"/>
    <w:rsid w:val="009F77E1"/>
    <w:rsid w:val="00A0489A"/>
    <w:rsid w:val="00A61E5E"/>
    <w:rsid w:val="00B10B3E"/>
    <w:rsid w:val="00B362BF"/>
    <w:rsid w:val="00BF1C19"/>
    <w:rsid w:val="00C25D5D"/>
    <w:rsid w:val="00C41BC2"/>
    <w:rsid w:val="00D45F31"/>
    <w:rsid w:val="00D54362"/>
    <w:rsid w:val="00D80781"/>
    <w:rsid w:val="00D819AC"/>
    <w:rsid w:val="00E63352"/>
    <w:rsid w:val="00EF3165"/>
    <w:rsid w:val="00FE091D"/>
    <w:rsid w:val="01505F26"/>
    <w:rsid w:val="0197FB61"/>
    <w:rsid w:val="02C18BD6"/>
    <w:rsid w:val="037D01F2"/>
    <w:rsid w:val="03D5AC6A"/>
    <w:rsid w:val="04DCC655"/>
    <w:rsid w:val="04E762BF"/>
    <w:rsid w:val="04F9886B"/>
    <w:rsid w:val="08776AEE"/>
    <w:rsid w:val="09302751"/>
    <w:rsid w:val="0A47E6E7"/>
    <w:rsid w:val="0AE31436"/>
    <w:rsid w:val="0C164079"/>
    <w:rsid w:val="0DEA7017"/>
    <w:rsid w:val="0EE722F9"/>
    <w:rsid w:val="10D4DEAA"/>
    <w:rsid w:val="10DDBACE"/>
    <w:rsid w:val="10EB25E9"/>
    <w:rsid w:val="12742EBD"/>
    <w:rsid w:val="1296E8CE"/>
    <w:rsid w:val="12BC2DB8"/>
    <w:rsid w:val="1418BB66"/>
    <w:rsid w:val="1462D523"/>
    <w:rsid w:val="14CC7862"/>
    <w:rsid w:val="1540D404"/>
    <w:rsid w:val="1561E7E8"/>
    <w:rsid w:val="15847F7D"/>
    <w:rsid w:val="15FD87D9"/>
    <w:rsid w:val="1783DB7F"/>
    <w:rsid w:val="17B1B4BC"/>
    <w:rsid w:val="17B2A223"/>
    <w:rsid w:val="17FFDC49"/>
    <w:rsid w:val="1836D788"/>
    <w:rsid w:val="184BF754"/>
    <w:rsid w:val="1894C49D"/>
    <w:rsid w:val="19CDDB19"/>
    <w:rsid w:val="1A505F90"/>
    <w:rsid w:val="1ACA7C7C"/>
    <w:rsid w:val="1AD3D3D1"/>
    <w:rsid w:val="1AE7D25D"/>
    <w:rsid w:val="1C2F9C07"/>
    <w:rsid w:val="1C33DA39"/>
    <w:rsid w:val="1C9FCA10"/>
    <w:rsid w:val="1DD75A18"/>
    <w:rsid w:val="1ED456BA"/>
    <w:rsid w:val="2003C644"/>
    <w:rsid w:val="201DFFF3"/>
    <w:rsid w:val="212BA9F6"/>
    <w:rsid w:val="21CEB848"/>
    <w:rsid w:val="21E08E51"/>
    <w:rsid w:val="220B6BDE"/>
    <w:rsid w:val="2241D51D"/>
    <w:rsid w:val="23222B66"/>
    <w:rsid w:val="2477C2EB"/>
    <w:rsid w:val="25085506"/>
    <w:rsid w:val="254A6FFB"/>
    <w:rsid w:val="254FB8AA"/>
    <w:rsid w:val="259766CE"/>
    <w:rsid w:val="25D100BA"/>
    <w:rsid w:val="2613934C"/>
    <w:rsid w:val="26C9BEED"/>
    <w:rsid w:val="26DBE7C1"/>
    <w:rsid w:val="27C3C5AF"/>
    <w:rsid w:val="29320BB1"/>
    <w:rsid w:val="2A007C60"/>
    <w:rsid w:val="2A9DA40B"/>
    <w:rsid w:val="2AE206F2"/>
    <w:rsid w:val="2CB08A15"/>
    <w:rsid w:val="2CC79AB5"/>
    <w:rsid w:val="2E7269C0"/>
    <w:rsid w:val="2F1953AE"/>
    <w:rsid w:val="2F19975C"/>
    <w:rsid w:val="30B0BCA5"/>
    <w:rsid w:val="312C2406"/>
    <w:rsid w:val="33E7ECE9"/>
    <w:rsid w:val="344EE8ED"/>
    <w:rsid w:val="34C8ED45"/>
    <w:rsid w:val="34CC80CA"/>
    <w:rsid w:val="34EDE6B3"/>
    <w:rsid w:val="35111218"/>
    <w:rsid w:val="35BB1BA6"/>
    <w:rsid w:val="36014C20"/>
    <w:rsid w:val="3687DF8C"/>
    <w:rsid w:val="37376AB6"/>
    <w:rsid w:val="37420E24"/>
    <w:rsid w:val="37E77954"/>
    <w:rsid w:val="37F850D5"/>
    <w:rsid w:val="38C7131E"/>
    <w:rsid w:val="38D9C2F3"/>
    <w:rsid w:val="39E9AD3F"/>
    <w:rsid w:val="3A12D01C"/>
    <w:rsid w:val="3A42616B"/>
    <w:rsid w:val="3AA922A7"/>
    <w:rsid w:val="3B8202A6"/>
    <w:rsid w:val="3C07F8E8"/>
    <w:rsid w:val="3C9EAF7B"/>
    <w:rsid w:val="3D1CC3AC"/>
    <w:rsid w:val="3D375F36"/>
    <w:rsid w:val="3E4B1A77"/>
    <w:rsid w:val="3E5EE739"/>
    <w:rsid w:val="3E6FBE06"/>
    <w:rsid w:val="3EDB4ADF"/>
    <w:rsid w:val="41213043"/>
    <w:rsid w:val="414F7A69"/>
    <w:rsid w:val="43237CC5"/>
    <w:rsid w:val="437EC00C"/>
    <w:rsid w:val="43C9AC57"/>
    <w:rsid w:val="45FD4611"/>
    <w:rsid w:val="46C721CE"/>
    <w:rsid w:val="46E9139C"/>
    <w:rsid w:val="4735C172"/>
    <w:rsid w:val="479C1127"/>
    <w:rsid w:val="47C0C281"/>
    <w:rsid w:val="47C327F3"/>
    <w:rsid w:val="489F3EC8"/>
    <w:rsid w:val="4935439A"/>
    <w:rsid w:val="4956FE32"/>
    <w:rsid w:val="49A922E4"/>
    <w:rsid w:val="4A64F074"/>
    <w:rsid w:val="4ADDB27A"/>
    <w:rsid w:val="4C02ED22"/>
    <w:rsid w:val="4C49A6ED"/>
    <w:rsid w:val="4C6F824A"/>
    <w:rsid w:val="4CF487F8"/>
    <w:rsid w:val="4D104072"/>
    <w:rsid w:val="4D9F0AAF"/>
    <w:rsid w:val="4DAD3F94"/>
    <w:rsid w:val="4DB1E389"/>
    <w:rsid w:val="4DCA4D39"/>
    <w:rsid w:val="4DCF60F8"/>
    <w:rsid w:val="4DE578C6"/>
    <w:rsid w:val="4E7FFE23"/>
    <w:rsid w:val="4FA7230C"/>
    <w:rsid w:val="4FFCDCEC"/>
    <w:rsid w:val="50A9F1B9"/>
    <w:rsid w:val="50C31189"/>
    <w:rsid w:val="5142F36D"/>
    <w:rsid w:val="51A38243"/>
    <w:rsid w:val="52083F32"/>
    <w:rsid w:val="523B5FCC"/>
    <w:rsid w:val="5341B24A"/>
    <w:rsid w:val="537892D5"/>
    <w:rsid w:val="54D27110"/>
    <w:rsid w:val="581F95D8"/>
    <w:rsid w:val="584699A5"/>
    <w:rsid w:val="594EC405"/>
    <w:rsid w:val="5A95B255"/>
    <w:rsid w:val="5ADD844B"/>
    <w:rsid w:val="5AEBDEC2"/>
    <w:rsid w:val="5B9AA84D"/>
    <w:rsid w:val="5BC55AB5"/>
    <w:rsid w:val="5CD94824"/>
    <w:rsid w:val="5D18B778"/>
    <w:rsid w:val="5D300C4A"/>
    <w:rsid w:val="5DD251A6"/>
    <w:rsid w:val="5DEC8C28"/>
    <w:rsid w:val="5F7E8D8B"/>
    <w:rsid w:val="5FCCDB3C"/>
    <w:rsid w:val="620968DA"/>
    <w:rsid w:val="6233B1CD"/>
    <w:rsid w:val="62DF1166"/>
    <w:rsid w:val="63CF822E"/>
    <w:rsid w:val="6442FF9B"/>
    <w:rsid w:val="657A3A2C"/>
    <w:rsid w:val="65DECFFC"/>
    <w:rsid w:val="66BD05F1"/>
    <w:rsid w:val="66CFBC8D"/>
    <w:rsid w:val="670834D7"/>
    <w:rsid w:val="6744BAAE"/>
    <w:rsid w:val="67C775AE"/>
    <w:rsid w:val="67E3CFDE"/>
    <w:rsid w:val="68586221"/>
    <w:rsid w:val="687F673E"/>
    <w:rsid w:val="68FF0167"/>
    <w:rsid w:val="6926F5DA"/>
    <w:rsid w:val="69610915"/>
    <w:rsid w:val="6A70F225"/>
    <w:rsid w:val="6B0F1F15"/>
    <w:rsid w:val="6B6E2B32"/>
    <w:rsid w:val="6BDA9413"/>
    <w:rsid w:val="6DB78314"/>
    <w:rsid w:val="6E0A4D16"/>
    <w:rsid w:val="6E9811B1"/>
    <w:rsid w:val="6FDE19AF"/>
    <w:rsid w:val="70322066"/>
    <w:rsid w:val="7048B90D"/>
    <w:rsid w:val="70F11BF7"/>
    <w:rsid w:val="7175B579"/>
    <w:rsid w:val="71D94AF4"/>
    <w:rsid w:val="71D9CC0F"/>
    <w:rsid w:val="73C3EE6F"/>
    <w:rsid w:val="742425F9"/>
    <w:rsid w:val="74D7F8DF"/>
    <w:rsid w:val="75B80D46"/>
    <w:rsid w:val="75C1A7E8"/>
    <w:rsid w:val="75EF7744"/>
    <w:rsid w:val="764D3C05"/>
    <w:rsid w:val="76D49A1C"/>
    <w:rsid w:val="76DF29F8"/>
    <w:rsid w:val="77C01130"/>
    <w:rsid w:val="79295E76"/>
    <w:rsid w:val="793E3F18"/>
    <w:rsid w:val="79C210F4"/>
    <w:rsid w:val="7A2120C9"/>
    <w:rsid w:val="7AA944C9"/>
    <w:rsid w:val="7AF70276"/>
    <w:rsid w:val="7B1097C1"/>
    <w:rsid w:val="7C004692"/>
    <w:rsid w:val="7CF80823"/>
    <w:rsid w:val="7D02227E"/>
    <w:rsid w:val="7F85687B"/>
    <w:rsid w:val="7FD1E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4F7E"/>
  <w15:docId w15:val="{070259B8-9D3A-41E1-B03A-9834E0D515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D69C3"/>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69C3"/>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7D66"/>
    <w:pPr>
      <w:ind w:left="720"/>
      <w:contextualSpacing/>
    </w:pPr>
  </w:style>
  <w:style w:type="paragraph" w:styleId="Header">
    <w:name w:val="header"/>
    <w:basedOn w:val="Normal"/>
    <w:link w:val="HeaderChar"/>
    <w:uiPriority w:val="99"/>
    <w:unhideWhenUsed/>
    <w:rsid w:val="001D69C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D69C3"/>
  </w:style>
  <w:style w:type="paragraph" w:styleId="Footer">
    <w:name w:val="footer"/>
    <w:basedOn w:val="Normal"/>
    <w:link w:val="FooterChar"/>
    <w:uiPriority w:val="99"/>
    <w:unhideWhenUsed/>
    <w:rsid w:val="001D69C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D69C3"/>
  </w:style>
  <w:style w:type="paragraph" w:styleId="BalloonText">
    <w:name w:val="Balloon Text"/>
    <w:basedOn w:val="Normal"/>
    <w:link w:val="BalloonTextChar"/>
    <w:uiPriority w:val="99"/>
    <w:semiHidden/>
    <w:unhideWhenUsed/>
    <w:rsid w:val="001D69C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D69C3"/>
    <w:rPr>
      <w:rFonts w:ascii="Tahoma" w:hAnsi="Tahoma" w:cs="Tahoma"/>
      <w:sz w:val="16"/>
      <w:szCs w:val="16"/>
    </w:rPr>
  </w:style>
  <w:style w:type="character" w:styleId="Heading1Char" w:customStyle="1">
    <w:name w:val="Heading 1 Char"/>
    <w:basedOn w:val="DefaultParagraphFont"/>
    <w:link w:val="Heading1"/>
    <w:uiPriority w:val="9"/>
    <w:rsid w:val="001D69C3"/>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1D69C3"/>
    <w:rPr>
      <w:rFonts w:asciiTheme="majorHAnsi" w:hAnsiTheme="majorHAnsi" w:eastAsiaTheme="majorEastAsia" w:cstheme="majorBidi"/>
      <w:b/>
      <w:bCs/>
      <w:color w:val="4F81BD" w:themeColor="accent1"/>
      <w:sz w:val="26"/>
      <w:szCs w:val="26"/>
    </w:rPr>
  </w:style>
  <w:style w:type="paragraph" w:styleId="Title">
    <w:name w:val="Title"/>
    <w:basedOn w:val="Normal"/>
    <w:next w:val="Normal"/>
    <w:link w:val="TitleChar"/>
    <w:uiPriority w:val="10"/>
    <w:qFormat/>
    <w:rsid w:val="001D69C3"/>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1D69C3"/>
    <w:rPr>
      <w:rFonts w:asciiTheme="majorHAnsi" w:hAnsiTheme="majorHAnsi" w:eastAsiaTheme="majorEastAsia" w:cstheme="majorBidi"/>
      <w:color w:val="17365D" w:themeColor="text2" w:themeShade="BF"/>
      <w:spacing w:val="5"/>
      <w:kern w:val="28"/>
      <w:sz w:val="52"/>
      <w:szCs w:val="52"/>
    </w:rPr>
  </w:style>
  <w:style w:type="character" w:styleId="Mention" w:customStyle="1">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tasks.xml><?xml version="1.0" encoding="utf-8"?>
<t:Tasks xmlns:t="http://schemas.microsoft.com/office/tasks/2019/documenttasks" xmlns:oel="http://schemas.microsoft.com/office/2019/extlst">
  <t:Task id="{08F2DF94-F7F8-41D9-AE43-9228D39D4367}">
    <t:Anchor>
      <t:Comment id="219114442"/>
    </t:Anchor>
    <t:History>
      <t:Event id="{6945A9D2-F77E-4FAD-AD5F-D0AB1CDC5AF6}" time="2023-10-17T16:19:34.34Z">
        <t:Attribution userId="S::kjw@tc3.edu::49840ec4-61f7-4597-9ce1-373d773eaf46" userProvider="AD" userName="Kelly Wessell"/>
        <t:Anchor>
          <t:Comment id="2089184909"/>
        </t:Anchor>
        <t:Create/>
      </t:Event>
      <t:Event id="{13EC9D42-0260-4AD5-B490-3773FEABE554}" time="2023-10-17T16:19:34.34Z">
        <t:Attribution userId="S::kjw@tc3.edu::49840ec4-61f7-4597-9ce1-373d773eaf46" userProvider="AD" userName="Kelly Wessell"/>
        <t:Anchor>
          <t:Comment id="2089184909"/>
        </t:Anchor>
        <t:Assign userId="S::PR022@tc3.edu::17298597-9568-43e0-8fe8-bcb58c125003" userProvider="AD" userName="Paul Reifenheiser"/>
      </t:Event>
      <t:Event id="{0AF66515-70B1-4E5A-A6C9-CB125FE7AA1F}" time="2023-10-17T16:19:34.34Z">
        <t:Attribution userId="S::kjw@tc3.edu::49840ec4-61f7-4597-9ce1-373d773eaf46" userProvider="AD" userName="Kelly Wessell"/>
        <t:Anchor>
          <t:Comment id="2089184909"/>
        </t:Anchor>
        <t:SetTitle title="@Paul Reifenheiser please advise on this. It seems a bit convoluted to me."/>
      </t:Event>
      <t:Event id="{E0028EC3-1B4C-44AB-9508-B3655AFA0C60}" time="2023-11-17T15:46:37.898Z">
        <t:Attribution userId="S::kjw@tc3.edu::49840ec4-61f7-4597-9ce1-373d773eaf46" userProvider="AD" userName="Kelly Wessell"/>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microsoft.com/office/2016/09/relationships/commentsIds" Target="commentsIds.xml" Id="R7161c60e158c469c" /><Relationship Type="http://schemas.openxmlformats.org/officeDocument/2006/relationships/styles" Target="styles.xml" Id="rId5" /><Relationship Type="http://schemas.openxmlformats.org/officeDocument/2006/relationships/footer" Target="footer2.xml" Id="rId15" /><Relationship Type="http://schemas.microsoft.com/office/2019/05/relationships/documenttasks" Target="tasks.xml" Id="Rd6c70a330d1149ed"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mpkinscortlan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ESKTOP%20I\Template%20for%20Committee%20Char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A365023F4BA4BA83E2F909C7EE9D7" ma:contentTypeVersion="10" ma:contentTypeDescription="Create a new document." ma:contentTypeScope="" ma:versionID="3c8ff92d2ae131bb30d51c9c878d855b">
  <xsd:schema xmlns:xsd="http://www.w3.org/2001/XMLSchema" xmlns:xs="http://www.w3.org/2001/XMLSchema" xmlns:p="http://schemas.microsoft.com/office/2006/metadata/properties" xmlns:ns2="32fb2977-d1dd-4957-9593-533131e78eda" xmlns:ns3="a039df76-6adb-45bc-b413-7ad07eccbb7c" targetNamespace="http://schemas.microsoft.com/office/2006/metadata/properties" ma:root="true" ma:fieldsID="18a40ab78b3d28f1cbb466423fee83bf" ns2:_="" ns3:_="">
    <xsd:import namespace="32fb2977-d1dd-4957-9593-533131e78eda"/>
    <xsd:import namespace="a039df76-6adb-45bc-b413-7ad07eccb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b2977-d1dd-4957-9593-533131e78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9df76-6adb-45bc-b413-7ad07eccbb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C8CE6-B680-4611-9ED5-7C29902C5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A64573-7804-4490-A8BB-D7919B385C9B}">
  <ds:schemaRefs>
    <ds:schemaRef ds:uri="http://schemas.microsoft.com/sharepoint/v3/contenttype/forms"/>
  </ds:schemaRefs>
</ds:datastoreItem>
</file>

<file path=customXml/itemProps3.xml><?xml version="1.0" encoding="utf-8"?>
<ds:datastoreItem xmlns:ds="http://schemas.openxmlformats.org/officeDocument/2006/customXml" ds:itemID="{A0922729-53CD-4187-8FEE-026C5CE25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b2977-d1dd-4957-9593-533131e78eda"/>
    <ds:schemaRef ds:uri="a039df76-6adb-45bc-b413-7ad07eccb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for Committee Charges</ap:Template>
  <ap:Application>Microsoft Word for the web</ap:Application>
  <ap:DocSecurity>0</ap:DocSecurity>
  <ap:ScaleCrop>false</ap:ScaleCrop>
  <ap:Company>Normandale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Orinthia Montague</dc:creator>
  <cp:lastModifiedBy>Kelly Wessell</cp:lastModifiedBy>
  <cp:revision>7</cp:revision>
  <cp:lastPrinted>2024-02-09T15:58:00Z</cp:lastPrinted>
  <dcterms:created xsi:type="dcterms:W3CDTF">2024-02-09T15:58:00Z</dcterms:created>
  <dcterms:modified xsi:type="dcterms:W3CDTF">2025-05-05T15:35:08Z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0x010100821A365023F4BA4BA83E2F909C7EE9D7</vt:lpwstr>
  </property>
</Properties>
</file>