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991" w:rsidRDefault="00802991" w:rsidP="00802991">
      <w:pPr>
        <w:pStyle w:val="Pa0"/>
        <w:ind w:left="720"/>
        <w:rPr>
          <w:rStyle w:val="A0"/>
        </w:rPr>
      </w:pPr>
    </w:p>
    <w:p w:rsidR="00802991" w:rsidRDefault="00802991" w:rsidP="00802991">
      <w:pPr>
        <w:pStyle w:val="Pa0"/>
        <w:ind w:left="180" w:firstLine="540"/>
        <w:rPr>
          <w:rStyle w:val="A0"/>
        </w:rPr>
      </w:pPr>
    </w:p>
    <w:p w:rsidR="00802991" w:rsidRDefault="00F65C7E" w:rsidP="00AC141C">
      <w:pPr>
        <w:pStyle w:val="Pa0"/>
        <w:jc w:val="center"/>
        <w:rPr>
          <w:rStyle w:val="A0"/>
        </w:rPr>
      </w:pPr>
      <w:r>
        <w:rPr>
          <w:noProof/>
        </w:rPr>
        <w:drawing>
          <wp:inline distT="0" distB="0" distL="0" distR="0" wp14:anchorId="4EF34245" wp14:editId="35E7FE4A">
            <wp:extent cx="1394534" cy="528853"/>
            <wp:effectExtent l="0" t="0" r="0" b="5080"/>
            <wp:docPr id="2" name="Picture 2"/>
            <wp:cNvGraphicFramePr/>
            <a:graphic xmlns:a="http://schemas.openxmlformats.org/drawingml/2006/main">
              <a:graphicData uri="http://schemas.openxmlformats.org/drawingml/2006/picture">
                <pic:pic xmlns:pic="http://schemas.openxmlformats.org/drawingml/2006/picture">
                  <pic:nvPicPr>
                    <pic:cNvPr id="1" name="Picture 1" descr="C:\Users\tmo\AppData\Local\Microsoft\Windows\Temporary Internet Files\Content.Outlook\FA1ZU9Q1\TC3 Logo Black.jpg"/>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394534" cy="528853"/>
                    </a:xfrm>
                    <a:prstGeom prst="rect">
                      <a:avLst/>
                    </a:prstGeom>
                    <a:noFill/>
                    <a:ln>
                      <a:noFill/>
                    </a:ln>
                  </pic:spPr>
                </pic:pic>
              </a:graphicData>
            </a:graphic>
          </wp:inline>
        </w:drawing>
      </w:r>
    </w:p>
    <w:p w:rsidR="00802991" w:rsidRDefault="00802991" w:rsidP="00802991">
      <w:pPr>
        <w:pStyle w:val="Pa0"/>
        <w:ind w:left="720"/>
        <w:rPr>
          <w:rStyle w:val="A0"/>
        </w:rPr>
      </w:pPr>
    </w:p>
    <w:p w:rsidR="00802991" w:rsidRDefault="00802991" w:rsidP="00802991">
      <w:pPr>
        <w:pStyle w:val="Pa0"/>
        <w:ind w:left="720"/>
        <w:rPr>
          <w:rFonts w:ascii="Arial" w:hAnsi="Arial" w:cs="Arial"/>
          <w:b/>
        </w:rPr>
      </w:pPr>
      <w:r>
        <w:rPr>
          <w:rStyle w:val="A0"/>
        </w:rPr>
        <w:t xml:space="preserve">    </w:t>
      </w:r>
    </w:p>
    <w:p w:rsidR="00802991" w:rsidRDefault="00802991" w:rsidP="00802991">
      <w:pPr>
        <w:jc w:val="center"/>
        <w:rPr>
          <w:rFonts w:ascii="Arial" w:hAnsi="Arial" w:cs="Arial"/>
          <w:b/>
          <w:sz w:val="24"/>
          <w:szCs w:val="24"/>
        </w:rPr>
      </w:pPr>
    </w:p>
    <w:p w:rsidR="00802991" w:rsidRDefault="00802991" w:rsidP="00AC141C">
      <w:pPr>
        <w:jc w:val="center"/>
        <w:rPr>
          <w:rFonts w:ascii="Arial" w:hAnsi="Arial" w:cs="Arial"/>
          <w:b/>
          <w:sz w:val="32"/>
          <w:szCs w:val="32"/>
          <w:u w:val="single"/>
        </w:rPr>
      </w:pPr>
      <w:r>
        <w:rPr>
          <w:rFonts w:ascii="Arial" w:hAnsi="Arial" w:cs="Arial"/>
          <w:b/>
          <w:sz w:val="32"/>
          <w:szCs w:val="32"/>
          <w:u w:val="single"/>
        </w:rPr>
        <w:t>Independent Review</w:t>
      </w:r>
    </w:p>
    <w:p w:rsidR="00AC141C" w:rsidRDefault="00AC141C" w:rsidP="00AC141C">
      <w:pPr>
        <w:jc w:val="center"/>
        <w:rPr>
          <w:rFonts w:ascii="Arial" w:hAnsi="Arial" w:cs="Arial"/>
          <w:sz w:val="24"/>
          <w:szCs w:val="24"/>
        </w:rPr>
      </w:pPr>
    </w:p>
    <w:p w:rsidR="00802991" w:rsidRDefault="00802991" w:rsidP="00802991">
      <w:pPr>
        <w:rPr>
          <w:rFonts w:ascii="Arial" w:hAnsi="Arial" w:cs="Arial"/>
          <w:sz w:val="24"/>
          <w:szCs w:val="24"/>
        </w:rPr>
      </w:pPr>
      <w:r>
        <w:rPr>
          <w:rFonts w:ascii="Arial" w:hAnsi="Arial" w:cs="Arial"/>
          <w:sz w:val="24"/>
          <w:szCs w:val="24"/>
        </w:rPr>
        <w:t>On your 20</w:t>
      </w:r>
      <w:r w:rsidR="00895758">
        <w:rPr>
          <w:rFonts w:ascii="Arial" w:hAnsi="Arial" w:cs="Arial"/>
          <w:sz w:val="24"/>
          <w:szCs w:val="24"/>
        </w:rPr>
        <w:t>20</w:t>
      </w:r>
      <w:r>
        <w:rPr>
          <w:rFonts w:ascii="Arial" w:hAnsi="Arial" w:cs="Arial"/>
          <w:sz w:val="24"/>
          <w:szCs w:val="24"/>
        </w:rPr>
        <w:t>-20</w:t>
      </w:r>
      <w:r w:rsidR="00C80A34">
        <w:rPr>
          <w:rFonts w:ascii="Arial" w:hAnsi="Arial" w:cs="Arial"/>
          <w:sz w:val="24"/>
          <w:szCs w:val="24"/>
        </w:rPr>
        <w:t>2</w:t>
      </w:r>
      <w:r w:rsidR="00895758">
        <w:rPr>
          <w:rFonts w:ascii="Arial" w:hAnsi="Arial" w:cs="Arial"/>
          <w:sz w:val="24"/>
          <w:szCs w:val="24"/>
        </w:rPr>
        <w:t>1</w:t>
      </w:r>
      <w:r>
        <w:rPr>
          <w:rFonts w:ascii="Arial" w:hAnsi="Arial" w:cs="Arial"/>
          <w:sz w:val="24"/>
          <w:szCs w:val="24"/>
        </w:rPr>
        <w:t xml:space="preserve"> FAFSA you have stated yes to one of the following items below, which has made you independent. You will need to provide proof for the highlighted item below. If this is not correct please go back onto the FAFSA and change the answer from yes to no and input all parent information, income, and parent signature. If you previously provided the documentation proving your independence please contact our office.</w:t>
      </w:r>
    </w:p>
    <w:p w:rsidR="00802991" w:rsidRDefault="00802991" w:rsidP="00802991">
      <w:pPr>
        <w:rPr>
          <w:rFonts w:ascii="Arial" w:hAnsi="Arial" w:cs="Arial"/>
          <w:sz w:val="24"/>
          <w:szCs w:val="24"/>
        </w:rPr>
      </w:pPr>
    </w:p>
    <w:p w:rsidR="00802991" w:rsidRDefault="00802991" w:rsidP="00802991">
      <w:pPr>
        <w:rPr>
          <w:rFonts w:ascii="Arial" w:hAnsi="Arial" w:cs="Arial"/>
          <w:b/>
          <w:i/>
          <w:sz w:val="24"/>
          <w:szCs w:val="24"/>
        </w:rPr>
      </w:pPr>
      <w:r>
        <w:rPr>
          <w:rFonts w:ascii="Arial" w:hAnsi="Arial" w:cs="Arial"/>
          <w:b/>
          <w:i/>
          <w:sz w:val="24"/>
          <w:szCs w:val="24"/>
        </w:rPr>
        <w:t>Listed below are the definitions for federal financial aid:</w:t>
      </w:r>
    </w:p>
    <w:p w:rsidR="00802991" w:rsidRDefault="00802991" w:rsidP="00802991">
      <w:pPr>
        <w:rPr>
          <w:rFonts w:ascii="Arial" w:hAnsi="Arial" w:cs="Arial"/>
          <w:b/>
          <w:sz w:val="24"/>
          <w:szCs w:val="24"/>
        </w:rPr>
      </w:pPr>
    </w:p>
    <w:p w:rsidR="00802991" w:rsidRDefault="00802991" w:rsidP="00802991">
      <w:pPr>
        <w:rPr>
          <w:rFonts w:ascii="Arial" w:hAnsi="Arial" w:cs="Arial"/>
          <w:sz w:val="24"/>
          <w:szCs w:val="24"/>
        </w:rPr>
      </w:pPr>
      <w:r>
        <w:rPr>
          <w:rFonts w:ascii="Arial" w:hAnsi="Arial" w:cs="Arial"/>
          <w:b/>
          <w:sz w:val="24"/>
          <w:szCs w:val="24"/>
        </w:rPr>
        <w:t>Legal Guardianship</w:t>
      </w:r>
      <w:r>
        <w:rPr>
          <w:rFonts w:ascii="Arial" w:hAnsi="Arial" w:cs="Arial"/>
          <w:sz w:val="24"/>
          <w:szCs w:val="24"/>
        </w:rPr>
        <w:t xml:space="preserve"> - A court’s decision that the student was in legal guardianship immediately before they reach the age of being an adult in the student’s state. </w:t>
      </w:r>
      <w:r>
        <w:rPr>
          <w:rFonts w:ascii="Arial" w:hAnsi="Arial" w:cs="Arial"/>
          <w:b/>
          <w:i/>
          <w:sz w:val="24"/>
          <w:szCs w:val="24"/>
        </w:rPr>
        <w:t>This does not include custody agreements of any kind</w:t>
      </w:r>
      <w:r>
        <w:rPr>
          <w:rFonts w:ascii="Arial" w:hAnsi="Arial" w:cs="Arial"/>
          <w:sz w:val="24"/>
          <w:szCs w:val="24"/>
        </w:rPr>
        <w:t xml:space="preserve">. The court paperwork needs to specifically state student is in legal guardianship. </w:t>
      </w:r>
    </w:p>
    <w:p w:rsidR="00802991" w:rsidRDefault="00802991" w:rsidP="00802991">
      <w:pPr>
        <w:rPr>
          <w:rFonts w:ascii="Arial" w:hAnsi="Arial" w:cs="Arial"/>
          <w:sz w:val="24"/>
          <w:szCs w:val="24"/>
        </w:rPr>
      </w:pPr>
    </w:p>
    <w:p w:rsidR="00802991" w:rsidRDefault="00802991" w:rsidP="00802991">
      <w:pPr>
        <w:pStyle w:val="ListParagraph"/>
        <w:numPr>
          <w:ilvl w:val="0"/>
          <w:numId w:val="1"/>
        </w:numPr>
        <w:rPr>
          <w:rFonts w:ascii="Arial" w:hAnsi="Arial" w:cs="Arial"/>
          <w:sz w:val="24"/>
          <w:szCs w:val="24"/>
        </w:rPr>
      </w:pPr>
      <w:r>
        <w:rPr>
          <w:rFonts w:ascii="Arial" w:hAnsi="Arial" w:cs="Arial"/>
          <w:sz w:val="24"/>
          <w:szCs w:val="24"/>
        </w:rPr>
        <w:t xml:space="preserve"> Most court documents do not meet this requirement; therefore please fill out the enclosed Independence Appeal form.</w:t>
      </w:r>
    </w:p>
    <w:p w:rsidR="00802991" w:rsidRDefault="00802991" w:rsidP="00802991">
      <w:pPr>
        <w:rPr>
          <w:rFonts w:ascii="Arial" w:hAnsi="Arial" w:cs="Arial"/>
          <w:b/>
          <w:sz w:val="24"/>
          <w:szCs w:val="24"/>
        </w:rPr>
      </w:pPr>
    </w:p>
    <w:p w:rsidR="00802991" w:rsidRDefault="00802991" w:rsidP="00802991">
      <w:pPr>
        <w:rPr>
          <w:rFonts w:ascii="Arial" w:hAnsi="Arial" w:cs="Arial"/>
          <w:sz w:val="24"/>
          <w:szCs w:val="24"/>
        </w:rPr>
      </w:pPr>
      <w:r>
        <w:rPr>
          <w:rFonts w:ascii="Arial" w:hAnsi="Arial" w:cs="Arial"/>
          <w:b/>
          <w:sz w:val="24"/>
          <w:szCs w:val="24"/>
        </w:rPr>
        <w:t>Legal dependent you support</w:t>
      </w:r>
      <w:r>
        <w:rPr>
          <w:rFonts w:ascii="Arial" w:hAnsi="Arial" w:cs="Arial"/>
          <w:sz w:val="24"/>
          <w:szCs w:val="24"/>
        </w:rPr>
        <w:t xml:space="preserve"> – A person living with you (not a spouse or a child) and you provide more than half of their support as of the date you signed the FAFSA and will continue to do so for the year.</w:t>
      </w:r>
    </w:p>
    <w:p w:rsidR="00802991" w:rsidRDefault="00802991" w:rsidP="00802991">
      <w:pPr>
        <w:rPr>
          <w:rFonts w:ascii="Arial" w:hAnsi="Arial" w:cs="Arial"/>
          <w:sz w:val="24"/>
          <w:szCs w:val="24"/>
        </w:rPr>
      </w:pPr>
    </w:p>
    <w:p w:rsidR="00802991" w:rsidRDefault="00802991" w:rsidP="00802991">
      <w:pPr>
        <w:pStyle w:val="ListParagraph"/>
        <w:numPr>
          <w:ilvl w:val="0"/>
          <w:numId w:val="1"/>
        </w:numPr>
        <w:rPr>
          <w:rFonts w:ascii="Arial" w:hAnsi="Arial" w:cs="Arial"/>
          <w:sz w:val="24"/>
          <w:szCs w:val="24"/>
        </w:rPr>
      </w:pPr>
      <w:r>
        <w:rPr>
          <w:rFonts w:ascii="Arial" w:hAnsi="Arial" w:cs="Arial"/>
          <w:sz w:val="24"/>
          <w:szCs w:val="24"/>
        </w:rPr>
        <w:t>Provide proof that you support them and they currently live with you.</w:t>
      </w:r>
    </w:p>
    <w:p w:rsidR="00802991" w:rsidRDefault="00802991" w:rsidP="00802991">
      <w:pPr>
        <w:rPr>
          <w:rFonts w:ascii="Arial" w:hAnsi="Arial" w:cs="Arial"/>
          <w:b/>
          <w:sz w:val="24"/>
          <w:szCs w:val="24"/>
        </w:rPr>
      </w:pPr>
    </w:p>
    <w:p w:rsidR="00802991" w:rsidRDefault="00802991" w:rsidP="00802991">
      <w:pPr>
        <w:rPr>
          <w:rFonts w:ascii="Arial" w:hAnsi="Arial" w:cs="Arial"/>
          <w:sz w:val="24"/>
          <w:szCs w:val="24"/>
        </w:rPr>
      </w:pPr>
      <w:r>
        <w:rPr>
          <w:rFonts w:ascii="Arial" w:hAnsi="Arial" w:cs="Arial"/>
          <w:b/>
          <w:sz w:val="24"/>
          <w:szCs w:val="24"/>
        </w:rPr>
        <w:t>Emancipated Minor</w:t>
      </w:r>
      <w:r>
        <w:rPr>
          <w:rFonts w:ascii="Arial" w:hAnsi="Arial" w:cs="Arial"/>
          <w:sz w:val="24"/>
          <w:szCs w:val="24"/>
        </w:rPr>
        <w:t xml:space="preserve"> – New York State does not recognize emancipated minors for financial aid purposes. Please correct your FAFSA and provide parent information.</w:t>
      </w:r>
    </w:p>
    <w:p w:rsidR="00802991" w:rsidRDefault="00802991" w:rsidP="00802991">
      <w:pPr>
        <w:rPr>
          <w:rFonts w:ascii="Arial" w:hAnsi="Arial" w:cs="Arial"/>
          <w:b/>
          <w:sz w:val="24"/>
          <w:szCs w:val="24"/>
        </w:rPr>
      </w:pPr>
    </w:p>
    <w:p w:rsidR="00802991" w:rsidRDefault="00802991" w:rsidP="00802991">
      <w:pPr>
        <w:rPr>
          <w:rFonts w:ascii="Arial" w:hAnsi="Arial" w:cs="Arial"/>
          <w:b/>
          <w:sz w:val="24"/>
          <w:szCs w:val="24"/>
        </w:rPr>
      </w:pPr>
    </w:p>
    <w:p w:rsidR="00802991" w:rsidRDefault="00802991" w:rsidP="00802991">
      <w:pPr>
        <w:rPr>
          <w:rFonts w:ascii="Arial" w:hAnsi="Arial" w:cs="Arial"/>
          <w:sz w:val="24"/>
          <w:szCs w:val="24"/>
        </w:rPr>
      </w:pPr>
      <w:r>
        <w:rPr>
          <w:rFonts w:ascii="Arial" w:hAnsi="Arial" w:cs="Arial"/>
          <w:b/>
          <w:sz w:val="24"/>
          <w:szCs w:val="24"/>
        </w:rPr>
        <w:t>Orphan, foster care or ward of the court</w:t>
      </w:r>
      <w:r>
        <w:rPr>
          <w:rFonts w:ascii="Arial" w:hAnsi="Arial" w:cs="Arial"/>
          <w:sz w:val="24"/>
          <w:szCs w:val="24"/>
        </w:rPr>
        <w:t xml:space="preserve"> - At the age of 13 or older if a student was orphaned, in foster care or was a ward of the court they will be considered independent.</w:t>
      </w:r>
    </w:p>
    <w:p w:rsidR="00802991" w:rsidRDefault="00802991" w:rsidP="00802991">
      <w:pPr>
        <w:rPr>
          <w:rFonts w:ascii="Arial" w:hAnsi="Arial" w:cs="Arial"/>
          <w:sz w:val="24"/>
          <w:szCs w:val="24"/>
        </w:rPr>
      </w:pPr>
    </w:p>
    <w:p w:rsidR="00802991" w:rsidRDefault="00802991" w:rsidP="00802991">
      <w:pPr>
        <w:pStyle w:val="ListParagraph"/>
        <w:numPr>
          <w:ilvl w:val="0"/>
          <w:numId w:val="1"/>
        </w:numPr>
        <w:rPr>
          <w:rFonts w:ascii="Arial" w:hAnsi="Arial" w:cs="Arial"/>
          <w:sz w:val="24"/>
          <w:szCs w:val="24"/>
        </w:rPr>
      </w:pPr>
      <w:r>
        <w:rPr>
          <w:rFonts w:ascii="Arial" w:hAnsi="Arial" w:cs="Arial"/>
          <w:sz w:val="24"/>
          <w:szCs w:val="24"/>
        </w:rPr>
        <w:t>Provide a copy of the court papers or death certificates</w:t>
      </w:r>
    </w:p>
    <w:p w:rsidR="00802991" w:rsidRDefault="00802991" w:rsidP="00802991">
      <w:pPr>
        <w:rPr>
          <w:rFonts w:ascii="Arial" w:hAnsi="Arial" w:cs="Arial"/>
          <w:b/>
          <w:sz w:val="24"/>
          <w:szCs w:val="24"/>
        </w:rPr>
      </w:pPr>
    </w:p>
    <w:p w:rsidR="00802991" w:rsidRDefault="00802991" w:rsidP="00802991">
      <w:pPr>
        <w:rPr>
          <w:rFonts w:ascii="Arial" w:hAnsi="Arial" w:cs="Arial"/>
          <w:sz w:val="24"/>
          <w:szCs w:val="24"/>
        </w:rPr>
      </w:pPr>
      <w:r>
        <w:rPr>
          <w:rFonts w:ascii="Arial" w:hAnsi="Arial" w:cs="Arial"/>
          <w:b/>
          <w:sz w:val="24"/>
          <w:szCs w:val="24"/>
        </w:rPr>
        <w:t>Homeless</w:t>
      </w:r>
      <w:r>
        <w:rPr>
          <w:rFonts w:ascii="Arial" w:hAnsi="Arial" w:cs="Arial"/>
          <w:sz w:val="24"/>
          <w:szCs w:val="24"/>
        </w:rPr>
        <w:t xml:space="preserve"> – At </w:t>
      </w:r>
      <w:proofErr w:type="spellStart"/>
      <w:r>
        <w:rPr>
          <w:rFonts w:ascii="Arial" w:hAnsi="Arial" w:cs="Arial"/>
          <w:sz w:val="24"/>
          <w:szCs w:val="24"/>
        </w:rPr>
        <w:t>anytime</w:t>
      </w:r>
      <w:proofErr w:type="spellEnd"/>
      <w:r>
        <w:rPr>
          <w:rFonts w:ascii="Arial" w:hAnsi="Arial" w:cs="Arial"/>
          <w:sz w:val="24"/>
          <w:szCs w:val="24"/>
        </w:rPr>
        <w:t xml:space="preserve"> on or after July 1,</w:t>
      </w:r>
      <w:r>
        <w:rPr>
          <w:rFonts w:ascii="Arial" w:hAnsi="Arial" w:cs="Arial"/>
          <w:sz w:val="24"/>
          <w:szCs w:val="24"/>
          <w:vertAlign w:val="superscript"/>
        </w:rPr>
        <w:t xml:space="preserve"> </w:t>
      </w:r>
      <w:r>
        <w:rPr>
          <w:rFonts w:ascii="Arial" w:hAnsi="Arial" w:cs="Arial"/>
          <w:sz w:val="24"/>
          <w:szCs w:val="24"/>
        </w:rPr>
        <w:t>201</w:t>
      </w:r>
      <w:r w:rsidR="00116E66">
        <w:rPr>
          <w:rFonts w:ascii="Arial" w:hAnsi="Arial" w:cs="Arial"/>
          <w:sz w:val="24"/>
          <w:szCs w:val="24"/>
        </w:rPr>
        <w:t>9</w:t>
      </w:r>
      <w:r>
        <w:rPr>
          <w:rFonts w:ascii="Arial" w:hAnsi="Arial" w:cs="Arial"/>
          <w:sz w:val="24"/>
          <w:szCs w:val="24"/>
        </w:rPr>
        <w:t>, did your High School homeless liaison, director of an emergency shelter funded by the US Dept. of Housing and Urban Development, or a director of a runaway or homeless center determine you were an unaccompanied youth who was homeless</w:t>
      </w:r>
      <w:r w:rsidR="004C27B3">
        <w:rPr>
          <w:rFonts w:ascii="Arial" w:hAnsi="Arial" w:cs="Arial"/>
          <w:sz w:val="24"/>
          <w:szCs w:val="24"/>
        </w:rPr>
        <w:t>;</w:t>
      </w:r>
      <w:bookmarkStart w:id="0" w:name="_GoBack"/>
      <w:bookmarkEnd w:id="0"/>
      <w:r>
        <w:rPr>
          <w:rFonts w:ascii="Arial" w:hAnsi="Arial" w:cs="Arial"/>
          <w:sz w:val="24"/>
          <w:szCs w:val="24"/>
        </w:rPr>
        <w:t xml:space="preserve"> or were </w:t>
      </w:r>
      <w:proofErr w:type="spellStart"/>
      <w:r>
        <w:rPr>
          <w:rFonts w:ascii="Arial" w:hAnsi="Arial" w:cs="Arial"/>
          <w:sz w:val="24"/>
          <w:szCs w:val="24"/>
        </w:rPr>
        <w:t>self support</w:t>
      </w:r>
      <w:r w:rsidR="004C27B3">
        <w:rPr>
          <w:rFonts w:ascii="Arial" w:hAnsi="Arial" w:cs="Arial"/>
          <w:sz w:val="24"/>
          <w:szCs w:val="24"/>
        </w:rPr>
        <w:t>ing</w:t>
      </w:r>
      <w:proofErr w:type="spellEnd"/>
      <w:r w:rsidR="004C27B3">
        <w:rPr>
          <w:rFonts w:ascii="Arial" w:hAnsi="Arial" w:cs="Arial"/>
          <w:sz w:val="24"/>
          <w:szCs w:val="24"/>
        </w:rPr>
        <w:t xml:space="preserve"> and at risk of being homeless.</w:t>
      </w:r>
    </w:p>
    <w:p w:rsidR="00802991" w:rsidRDefault="00802991" w:rsidP="00802991">
      <w:pPr>
        <w:rPr>
          <w:rFonts w:ascii="Arial" w:hAnsi="Arial" w:cs="Arial"/>
          <w:sz w:val="24"/>
          <w:szCs w:val="24"/>
        </w:rPr>
      </w:pPr>
    </w:p>
    <w:p w:rsidR="00802991" w:rsidRDefault="00802991" w:rsidP="00802991">
      <w:pPr>
        <w:pStyle w:val="ListParagraph"/>
        <w:numPr>
          <w:ilvl w:val="0"/>
          <w:numId w:val="1"/>
        </w:numPr>
        <w:rPr>
          <w:rFonts w:ascii="Arial" w:hAnsi="Arial" w:cs="Arial"/>
          <w:sz w:val="24"/>
          <w:szCs w:val="24"/>
        </w:rPr>
      </w:pPr>
      <w:r>
        <w:rPr>
          <w:rFonts w:ascii="Arial" w:hAnsi="Arial" w:cs="Arial"/>
          <w:sz w:val="24"/>
          <w:szCs w:val="24"/>
        </w:rPr>
        <w:t>Provide a statement supporting this from one of the agencies listed above.</w:t>
      </w:r>
    </w:p>
    <w:p w:rsidR="00802991" w:rsidRDefault="00802991" w:rsidP="00802991">
      <w:pPr>
        <w:ind w:left="720"/>
        <w:rPr>
          <w:rFonts w:ascii="Arial" w:hAnsi="Arial" w:cs="Arial"/>
          <w:sz w:val="24"/>
          <w:szCs w:val="24"/>
        </w:rPr>
      </w:pPr>
    </w:p>
    <w:p w:rsidR="00802991" w:rsidRDefault="00802991" w:rsidP="00802991">
      <w:pPr>
        <w:rPr>
          <w:rFonts w:ascii="Arial" w:hAnsi="Arial" w:cs="Arial"/>
          <w:sz w:val="24"/>
          <w:szCs w:val="24"/>
        </w:rPr>
      </w:pPr>
      <w:r>
        <w:rPr>
          <w:rFonts w:ascii="Arial" w:hAnsi="Arial" w:cs="Arial"/>
          <w:b/>
          <w:sz w:val="24"/>
          <w:szCs w:val="24"/>
        </w:rPr>
        <w:t>If none of these apply to you and you feel you have unusual circum</w:t>
      </w:r>
      <w:r w:rsidR="006600EA">
        <w:rPr>
          <w:rFonts w:ascii="Arial" w:hAnsi="Arial" w:cs="Arial"/>
          <w:b/>
          <w:sz w:val="24"/>
          <w:szCs w:val="24"/>
        </w:rPr>
        <w:t>stances, please email us at aid@tompkinscortland</w:t>
      </w:r>
      <w:r>
        <w:rPr>
          <w:rFonts w:ascii="Arial" w:hAnsi="Arial" w:cs="Arial"/>
          <w:b/>
          <w:sz w:val="24"/>
          <w:szCs w:val="24"/>
        </w:rPr>
        <w:t>.edu.</w:t>
      </w:r>
    </w:p>
    <w:p w:rsidR="00802991" w:rsidRDefault="00802991" w:rsidP="00802991"/>
    <w:p w:rsidR="00802991" w:rsidRDefault="00466F32" w:rsidP="00802991">
      <w:pPr>
        <w:pStyle w:val="Pa0"/>
        <w:jc w:val="center"/>
        <w:rPr>
          <w:rFonts w:cs="Futura MdCn BT"/>
          <w:color w:val="000000"/>
          <w:sz w:val="20"/>
          <w:szCs w:val="20"/>
        </w:rPr>
      </w:pPr>
      <w:r>
        <w:rPr>
          <w:rStyle w:val="A0"/>
        </w:rPr>
        <w:t>Tompkins Cortland Community College</w:t>
      </w:r>
      <w:r w:rsidR="00802991">
        <w:rPr>
          <w:rStyle w:val="A0"/>
        </w:rPr>
        <w:t xml:space="preserve"> Financial Aid Office | P.O. Box 139, 170 North Street | Dryden, New York 13053-0139</w:t>
      </w:r>
    </w:p>
    <w:p w:rsidR="00802991" w:rsidRDefault="00802991" w:rsidP="00802991">
      <w:pPr>
        <w:jc w:val="center"/>
      </w:pPr>
      <w:r>
        <w:rPr>
          <w:rStyle w:val="A0"/>
        </w:rPr>
        <w:t xml:space="preserve">Phone: 607.844.6580 | Toll Free: 888.567.8211 | E-mail: </w:t>
      </w:r>
      <w:hyperlink r:id="rId7" w:history="1">
        <w:r w:rsidR="006600EA" w:rsidRPr="000521C0">
          <w:rPr>
            <w:rStyle w:val="Hyperlink"/>
          </w:rPr>
          <w:t>aid@tompkinscortland.edu</w:t>
        </w:r>
      </w:hyperlink>
      <w:r>
        <w:rPr>
          <w:rStyle w:val="A0"/>
        </w:rPr>
        <w:t xml:space="preserve"> Fax</w:t>
      </w:r>
      <w:proofErr w:type="gramStart"/>
      <w:r>
        <w:rPr>
          <w:rStyle w:val="A0"/>
        </w:rPr>
        <w:t>:607.844.6538</w:t>
      </w:r>
      <w:proofErr w:type="gramEnd"/>
    </w:p>
    <w:p w:rsidR="005B1475" w:rsidRDefault="005B1475"/>
    <w:sectPr w:rsidR="005B1475" w:rsidSect="00897EAD">
      <w:pgSz w:w="12240" w:h="15840"/>
      <w:pgMar w:top="432" w:right="144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MdCn BT">
    <w:altName w:val="Arial Narrow"/>
    <w:charset w:val="00"/>
    <w:family w:val="swiss"/>
    <w:pitch w:val="variable"/>
    <w:sig w:usb0="00000001"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D751C"/>
    <w:multiLevelType w:val="hybridMultilevel"/>
    <w:tmpl w:val="77DCB6D6"/>
    <w:lvl w:ilvl="0" w:tplc="BAF25642">
      <w:numFmt w:val="bullet"/>
      <w:lvlText w:val="-"/>
      <w:lvlJc w:val="left"/>
      <w:pPr>
        <w:ind w:left="1080" w:hanging="360"/>
      </w:pPr>
      <w:rPr>
        <w:rFonts w:ascii="Arial" w:eastAsiaTheme="minorHAnsi"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991"/>
    <w:rsid w:val="0000012B"/>
    <w:rsid w:val="00116E66"/>
    <w:rsid w:val="00466F32"/>
    <w:rsid w:val="004C27B3"/>
    <w:rsid w:val="005B1475"/>
    <w:rsid w:val="006600EA"/>
    <w:rsid w:val="00802991"/>
    <w:rsid w:val="00895758"/>
    <w:rsid w:val="009770D3"/>
    <w:rsid w:val="00A2596F"/>
    <w:rsid w:val="00AC141C"/>
    <w:rsid w:val="00C80A34"/>
    <w:rsid w:val="00D027F7"/>
    <w:rsid w:val="00D10BBA"/>
    <w:rsid w:val="00D224EE"/>
    <w:rsid w:val="00E2144A"/>
    <w:rsid w:val="00E522B6"/>
    <w:rsid w:val="00EA009B"/>
    <w:rsid w:val="00F65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D0AA0"/>
  <w15:chartTrackingRefBased/>
  <w15:docId w15:val="{EF9541BF-BB18-49AA-9641-986776B1E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991"/>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991"/>
    <w:pPr>
      <w:ind w:left="720"/>
      <w:contextualSpacing/>
    </w:pPr>
  </w:style>
  <w:style w:type="paragraph" w:customStyle="1" w:styleId="Pa0">
    <w:name w:val="Pa0"/>
    <w:basedOn w:val="Normal"/>
    <w:next w:val="Normal"/>
    <w:uiPriority w:val="99"/>
    <w:rsid w:val="00802991"/>
    <w:pPr>
      <w:autoSpaceDE w:val="0"/>
      <w:autoSpaceDN w:val="0"/>
      <w:adjustRightInd w:val="0"/>
      <w:spacing w:line="241" w:lineRule="atLeast"/>
    </w:pPr>
    <w:rPr>
      <w:rFonts w:ascii="Futura MdCn BT" w:eastAsia="Calibri" w:hAnsi="Futura MdCn BT" w:cs="Times New Roman"/>
      <w:sz w:val="24"/>
      <w:szCs w:val="24"/>
    </w:rPr>
  </w:style>
  <w:style w:type="character" w:customStyle="1" w:styleId="A0">
    <w:name w:val="A0"/>
    <w:uiPriority w:val="99"/>
    <w:rsid w:val="00802991"/>
    <w:rPr>
      <w:rFonts w:ascii="Futura MdCn BT" w:hAnsi="Futura MdCn BT" w:cs="Futura MdCn BT" w:hint="default"/>
      <w:color w:val="000000"/>
      <w:sz w:val="20"/>
      <w:szCs w:val="20"/>
    </w:rPr>
  </w:style>
  <w:style w:type="character" w:styleId="Hyperlink">
    <w:name w:val="Hyperlink"/>
    <w:basedOn w:val="DefaultParagraphFont"/>
    <w:uiPriority w:val="99"/>
    <w:unhideWhenUsed/>
    <w:rsid w:val="008029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id@tompkinscortland.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3CB3A-B92A-4917-80DE-0D23281B4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Tompkins Cortland Community College</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Oliver</dc:creator>
  <cp:keywords/>
  <dc:description/>
  <cp:lastModifiedBy>Tamara Oliver</cp:lastModifiedBy>
  <cp:revision>3</cp:revision>
  <dcterms:created xsi:type="dcterms:W3CDTF">2020-01-29T16:13:00Z</dcterms:created>
  <dcterms:modified xsi:type="dcterms:W3CDTF">2020-03-11T16:22:00Z</dcterms:modified>
</cp:coreProperties>
</file>